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AE260">
      <w:pPr>
        <w:spacing w:line="360" w:lineRule="auto"/>
        <w:jc w:val="center"/>
        <w:rPr>
          <w:rFonts w:hint="default" w:ascii="宋体" w:hAnsi="宋体" w:eastAsia="宋体" w:cs="宋体"/>
          <w:b/>
          <w:bCs/>
          <w:sz w:val="32"/>
          <w:szCs w:val="32"/>
          <w:lang w:val="en-US" w:eastAsia="zh-CN"/>
        </w:rPr>
      </w:pPr>
      <w:r>
        <w:rPr>
          <w:rFonts w:ascii="Times New Roman" w:hAnsi="Times New Roman" w:eastAsia="宋体" w:cs="Times New Roman"/>
          <w:b/>
          <w:bCs/>
          <w:kern w:val="36"/>
          <w:sz w:val="32"/>
          <w:szCs w:val="32"/>
        </w:rPr>
        <w:t>2025年度</w:t>
      </w:r>
      <w:r>
        <w:rPr>
          <w:rFonts w:hint="eastAsia" w:ascii="Times New Roman" w:hAnsi="Times New Roman" w:eastAsia="宋体" w:cs="Times New Roman"/>
          <w:b/>
          <w:bCs/>
          <w:kern w:val="36"/>
          <w:sz w:val="32"/>
          <w:szCs w:val="32"/>
        </w:rPr>
        <w:t>河南省科学技术进步奖</w:t>
      </w:r>
      <w:r>
        <w:rPr>
          <w:rFonts w:hint="eastAsia" w:ascii="Times New Roman" w:hAnsi="Times New Roman" w:eastAsia="宋体" w:cs="Times New Roman"/>
          <w:b/>
          <w:bCs/>
          <w:kern w:val="36"/>
          <w:sz w:val="32"/>
          <w:szCs w:val="32"/>
          <w:lang w:val="en-US" w:eastAsia="zh-CN"/>
        </w:rPr>
        <w:t>公示材料</w:t>
      </w:r>
    </w:p>
    <w:p w14:paraId="32F366F9">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项目名称：</w:t>
      </w:r>
      <w:bookmarkStart w:id="0" w:name="OLE_LINK4"/>
      <w:r>
        <w:rPr>
          <w:rFonts w:hint="eastAsia" w:ascii="宋体" w:hAnsi="宋体" w:eastAsia="宋体" w:cs="宋体"/>
          <w:sz w:val="24"/>
          <w:szCs w:val="24"/>
        </w:rPr>
        <w:t>南水北调中线水源地生态健康与水质安全保障关键技术及应用</w:t>
      </w:r>
      <w:bookmarkEnd w:id="0"/>
    </w:p>
    <w:p w14:paraId="4DD89EBE">
      <w:pPr>
        <w:keepNext w:val="0"/>
        <w:keepLines w:val="0"/>
        <w:widowControl/>
        <w:suppressLineNumbers w:val="0"/>
        <w:spacing w:line="360" w:lineRule="auto"/>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 xml:space="preserve">（一）提名者及提名等级 </w:t>
      </w:r>
    </w:p>
    <w:p w14:paraId="4D9D52CA">
      <w:pPr>
        <w:keepNext w:val="0"/>
        <w:keepLines w:val="0"/>
        <w:widowControl/>
        <w:suppressLineNumbers w:val="0"/>
        <w:spacing w:line="360" w:lineRule="auto"/>
        <w:ind w:left="0" w:leftChars="0" w:firstLine="359" w:firstLineChars="149"/>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1.提名者：</w:t>
      </w:r>
      <w:r>
        <w:rPr>
          <w:rFonts w:hint="eastAsia" w:ascii="宋体" w:hAnsi="宋体" w:eastAsia="宋体" w:cs="宋体"/>
          <w:color w:val="000000"/>
          <w:kern w:val="0"/>
          <w:sz w:val="24"/>
          <w:szCs w:val="24"/>
          <w:lang w:val="en-US" w:eastAsia="zh-CN" w:bidi="ar"/>
        </w:rPr>
        <w:t>南阳市科学技术局</w:t>
      </w:r>
    </w:p>
    <w:p w14:paraId="5A94D162">
      <w:pPr>
        <w:keepNext w:val="0"/>
        <w:keepLines w:val="0"/>
        <w:widowControl/>
        <w:suppressLineNumbers w:val="0"/>
        <w:spacing w:line="360" w:lineRule="auto"/>
        <w:ind w:left="0" w:leftChars="0" w:firstLine="359" w:firstLineChars="149"/>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2.提名等级：</w:t>
      </w:r>
      <w:r>
        <w:rPr>
          <w:rFonts w:hint="eastAsia" w:ascii="宋体" w:hAnsi="宋体" w:eastAsia="宋体" w:cs="宋体"/>
          <w:color w:val="000000"/>
          <w:kern w:val="0"/>
          <w:sz w:val="24"/>
          <w:szCs w:val="24"/>
          <w:lang w:val="en-US" w:eastAsia="zh-CN" w:bidi="ar"/>
        </w:rPr>
        <w:t>河南省科学技术进步奖，一等奖</w:t>
      </w:r>
    </w:p>
    <w:p w14:paraId="2E6D7000">
      <w:pPr>
        <w:keepNext w:val="0"/>
        <w:keepLines w:val="0"/>
        <w:widowControl/>
        <w:suppressLineNumbers w:val="0"/>
        <w:spacing w:line="360" w:lineRule="auto"/>
        <w:jc w:val="left"/>
        <w:rPr>
          <w:rFonts w:ascii="仿宋_GB2312" w:hAnsi="仿宋_GB2312" w:eastAsia="仿宋_GB2312" w:cs="仿宋_GB2312"/>
          <w:b/>
          <w:bCs/>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w:t>
      </w:r>
      <w:r>
        <w:rPr>
          <w:rFonts w:hint="eastAsia" w:ascii="仿宋_GB2312" w:hAnsi="仿宋_GB2312" w:eastAsia="仿宋_GB2312" w:cs="仿宋_GB2312"/>
          <w:b/>
          <w:bCs/>
          <w:color w:val="000000"/>
          <w:kern w:val="0"/>
          <w:sz w:val="31"/>
          <w:szCs w:val="31"/>
          <w:lang w:val="en-US" w:eastAsia="zh-CN" w:bidi="ar"/>
        </w:rPr>
        <w:t>二</w:t>
      </w:r>
      <w:r>
        <w:rPr>
          <w:rFonts w:ascii="仿宋_GB2312" w:hAnsi="仿宋_GB2312" w:eastAsia="仿宋_GB2312" w:cs="仿宋_GB2312"/>
          <w:b/>
          <w:bCs/>
          <w:color w:val="000000"/>
          <w:kern w:val="0"/>
          <w:sz w:val="31"/>
          <w:szCs w:val="31"/>
          <w:lang w:val="en-US" w:eastAsia="zh-CN" w:bidi="ar"/>
        </w:rPr>
        <w:t>） 主要知识产权和标准规范目录</w:t>
      </w:r>
    </w:p>
    <w:p w14:paraId="5BB09EDE">
      <w:pPr>
        <w:keepNext w:val="0"/>
        <w:keepLines w:val="0"/>
        <w:widowControl/>
        <w:suppressLineNumbers w:val="0"/>
        <w:spacing w:line="360" w:lineRule="auto"/>
        <w:ind w:left="0" w:leftChars="0" w:firstLine="357" w:firstLineChars="149"/>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本成果共17件授权发明专利，代表性10件如下：</w:t>
      </w:r>
    </w:p>
    <w:tbl>
      <w:tblPr>
        <w:tblStyle w:val="3"/>
        <w:tblW w:w="544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961"/>
        <w:gridCol w:w="976"/>
        <w:gridCol w:w="1467"/>
        <w:gridCol w:w="1721"/>
        <w:gridCol w:w="2058"/>
        <w:gridCol w:w="1626"/>
        <w:gridCol w:w="2691"/>
        <w:gridCol w:w="1473"/>
      </w:tblGrid>
      <w:tr w14:paraId="50536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75" w:type="pct"/>
            <w:vAlign w:val="center"/>
          </w:tcPr>
          <w:p w14:paraId="37706FE7">
            <w:pPr>
              <w:pStyle w:val="2"/>
              <w:spacing w:line="240" w:lineRule="auto"/>
              <w:ind w:firstLine="0" w:firstLineChars="0"/>
              <w:jc w:val="center"/>
              <w:rPr>
                <w:rFonts w:ascii="Times New Roman"/>
                <w:sz w:val="21"/>
                <w:szCs w:val="21"/>
              </w:rPr>
            </w:pPr>
            <w:r>
              <w:rPr>
                <w:rFonts w:ascii="Times New Roman"/>
                <w:sz w:val="21"/>
                <w:szCs w:val="21"/>
              </w:rPr>
              <w:t>知识产权</w:t>
            </w:r>
            <w:r>
              <w:rPr>
                <w:rFonts w:hint="eastAsia" w:ascii="Times New Roman"/>
                <w:sz w:val="21"/>
                <w:szCs w:val="21"/>
              </w:rPr>
              <w:t>(</w:t>
            </w:r>
            <w:r>
              <w:rPr>
                <w:rFonts w:ascii="Times New Roman"/>
                <w:sz w:val="21"/>
                <w:szCs w:val="21"/>
              </w:rPr>
              <w:t>标准</w:t>
            </w:r>
            <w:r>
              <w:rPr>
                <w:rFonts w:hint="eastAsia" w:ascii="Times New Roman"/>
                <w:sz w:val="21"/>
                <w:szCs w:val="21"/>
              </w:rPr>
              <w:t>)</w:t>
            </w:r>
            <w:r>
              <w:rPr>
                <w:rFonts w:ascii="Times New Roman"/>
                <w:sz w:val="21"/>
                <w:szCs w:val="21"/>
              </w:rPr>
              <w:t>类别</w:t>
            </w:r>
          </w:p>
        </w:tc>
        <w:tc>
          <w:tcPr>
            <w:tcW w:w="634" w:type="pct"/>
            <w:vAlign w:val="center"/>
          </w:tcPr>
          <w:p w14:paraId="6F81C356">
            <w:pPr>
              <w:pStyle w:val="2"/>
              <w:spacing w:line="240" w:lineRule="auto"/>
              <w:ind w:firstLine="0" w:firstLineChars="0"/>
              <w:jc w:val="center"/>
              <w:rPr>
                <w:rFonts w:ascii="Times New Roman"/>
                <w:sz w:val="21"/>
                <w:szCs w:val="21"/>
              </w:rPr>
            </w:pPr>
            <w:r>
              <w:rPr>
                <w:rFonts w:ascii="Times New Roman"/>
                <w:sz w:val="21"/>
                <w:szCs w:val="21"/>
              </w:rPr>
              <w:t>知识产权</w:t>
            </w:r>
            <w:r>
              <w:rPr>
                <w:rFonts w:hint="eastAsia" w:ascii="Times New Roman"/>
                <w:sz w:val="21"/>
                <w:szCs w:val="21"/>
              </w:rPr>
              <w:t>(</w:t>
            </w:r>
            <w:r>
              <w:rPr>
                <w:rFonts w:ascii="Times New Roman"/>
                <w:sz w:val="21"/>
                <w:szCs w:val="21"/>
              </w:rPr>
              <w:t>标准</w:t>
            </w:r>
            <w:r>
              <w:rPr>
                <w:rFonts w:hint="eastAsia" w:ascii="Times New Roman"/>
                <w:sz w:val="21"/>
                <w:szCs w:val="21"/>
              </w:rPr>
              <w:t>)</w:t>
            </w:r>
            <w:r>
              <w:rPr>
                <w:rFonts w:ascii="Times New Roman"/>
                <w:sz w:val="21"/>
                <w:szCs w:val="21"/>
              </w:rPr>
              <w:t>具体名称</w:t>
            </w:r>
          </w:p>
        </w:tc>
        <w:tc>
          <w:tcPr>
            <w:tcW w:w="316" w:type="pct"/>
            <w:vAlign w:val="center"/>
          </w:tcPr>
          <w:p w14:paraId="602FB2F3">
            <w:pPr>
              <w:pStyle w:val="2"/>
              <w:spacing w:line="240" w:lineRule="auto"/>
              <w:ind w:firstLine="0" w:firstLineChars="0"/>
              <w:jc w:val="center"/>
              <w:rPr>
                <w:rFonts w:ascii="Times New Roman"/>
                <w:sz w:val="21"/>
                <w:szCs w:val="21"/>
              </w:rPr>
            </w:pPr>
            <w:r>
              <w:rPr>
                <w:rFonts w:ascii="Times New Roman"/>
                <w:sz w:val="21"/>
                <w:szCs w:val="21"/>
              </w:rPr>
              <w:t>国家</w:t>
            </w:r>
          </w:p>
          <w:p w14:paraId="20F10618">
            <w:pPr>
              <w:pStyle w:val="2"/>
              <w:spacing w:line="240" w:lineRule="auto"/>
              <w:ind w:firstLine="0" w:firstLineChars="0"/>
              <w:jc w:val="center"/>
              <w:rPr>
                <w:rFonts w:ascii="Times New Roman"/>
                <w:sz w:val="21"/>
                <w:szCs w:val="21"/>
              </w:rPr>
            </w:pPr>
            <w:r>
              <w:rPr>
                <w:rFonts w:hint="eastAsia" w:ascii="Times New Roman"/>
                <w:sz w:val="21"/>
                <w:szCs w:val="21"/>
              </w:rPr>
              <w:t>(</w:t>
            </w:r>
            <w:r>
              <w:rPr>
                <w:rFonts w:ascii="Times New Roman"/>
                <w:sz w:val="21"/>
                <w:szCs w:val="21"/>
              </w:rPr>
              <w:t>地区</w:t>
            </w:r>
            <w:r>
              <w:rPr>
                <w:rFonts w:hint="eastAsia" w:ascii="Times New Roman"/>
                <w:sz w:val="21"/>
                <w:szCs w:val="21"/>
              </w:rPr>
              <w:t>)</w:t>
            </w:r>
          </w:p>
        </w:tc>
        <w:tc>
          <w:tcPr>
            <w:tcW w:w="475" w:type="pct"/>
            <w:vAlign w:val="center"/>
          </w:tcPr>
          <w:p w14:paraId="59839D2F">
            <w:pPr>
              <w:pStyle w:val="2"/>
              <w:spacing w:line="240" w:lineRule="auto"/>
              <w:ind w:firstLine="0" w:firstLineChars="0"/>
              <w:jc w:val="center"/>
              <w:rPr>
                <w:rFonts w:ascii="Times New Roman"/>
                <w:sz w:val="21"/>
                <w:szCs w:val="21"/>
              </w:rPr>
            </w:pPr>
            <w:r>
              <w:rPr>
                <w:rFonts w:ascii="Times New Roman"/>
                <w:sz w:val="21"/>
                <w:szCs w:val="21"/>
              </w:rPr>
              <w:t>授权号</w:t>
            </w:r>
            <w:r>
              <w:rPr>
                <w:rFonts w:hint="eastAsia" w:ascii="Times New Roman"/>
                <w:sz w:val="21"/>
                <w:szCs w:val="21"/>
              </w:rPr>
              <w:t>(</w:t>
            </w:r>
            <w:r>
              <w:rPr>
                <w:rFonts w:ascii="Times New Roman"/>
                <w:sz w:val="21"/>
                <w:szCs w:val="21"/>
              </w:rPr>
              <w:t>标准编号</w:t>
            </w:r>
            <w:r>
              <w:rPr>
                <w:rFonts w:hint="eastAsia" w:ascii="Times New Roman"/>
                <w:sz w:val="21"/>
                <w:szCs w:val="21"/>
              </w:rPr>
              <w:t>)</w:t>
            </w:r>
          </w:p>
        </w:tc>
        <w:tc>
          <w:tcPr>
            <w:tcW w:w="557" w:type="pct"/>
            <w:vAlign w:val="center"/>
          </w:tcPr>
          <w:p w14:paraId="29320571">
            <w:pPr>
              <w:pStyle w:val="2"/>
              <w:spacing w:line="240" w:lineRule="auto"/>
              <w:ind w:firstLine="0" w:firstLineChars="0"/>
              <w:jc w:val="center"/>
              <w:rPr>
                <w:rFonts w:ascii="Times New Roman"/>
                <w:sz w:val="21"/>
                <w:szCs w:val="21"/>
              </w:rPr>
            </w:pPr>
            <w:r>
              <w:rPr>
                <w:rFonts w:ascii="Times New Roman"/>
                <w:sz w:val="21"/>
                <w:szCs w:val="21"/>
              </w:rPr>
              <w:t>授权日期</w:t>
            </w:r>
            <w:r>
              <w:rPr>
                <w:rFonts w:hint="eastAsia" w:ascii="Times New Roman"/>
                <w:sz w:val="21"/>
                <w:szCs w:val="21"/>
              </w:rPr>
              <w:t>(</w:t>
            </w:r>
            <w:r>
              <w:rPr>
                <w:rFonts w:ascii="Times New Roman"/>
                <w:sz w:val="21"/>
                <w:szCs w:val="21"/>
              </w:rPr>
              <w:t>标准发布日期</w:t>
            </w:r>
            <w:r>
              <w:rPr>
                <w:rFonts w:hint="eastAsia" w:ascii="Times New Roman"/>
                <w:sz w:val="21"/>
                <w:szCs w:val="21"/>
              </w:rPr>
              <w:t>)</w:t>
            </w:r>
          </w:p>
        </w:tc>
        <w:tc>
          <w:tcPr>
            <w:tcW w:w="666" w:type="pct"/>
            <w:vAlign w:val="center"/>
          </w:tcPr>
          <w:p w14:paraId="7F079311">
            <w:pPr>
              <w:pStyle w:val="2"/>
              <w:spacing w:line="240" w:lineRule="auto"/>
              <w:ind w:firstLine="0" w:firstLineChars="0"/>
              <w:jc w:val="center"/>
              <w:rPr>
                <w:rFonts w:ascii="Times New Roman"/>
                <w:sz w:val="21"/>
                <w:szCs w:val="21"/>
              </w:rPr>
            </w:pPr>
            <w:r>
              <w:rPr>
                <w:rFonts w:ascii="Times New Roman"/>
                <w:sz w:val="21"/>
                <w:szCs w:val="21"/>
              </w:rPr>
              <w:t>证书编号</w:t>
            </w:r>
          </w:p>
          <w:p w14:paraId="60A1FD44">
            <w:pPr>
              <w:pStyle w:val="2"/>
              <w:spacing w:line="240" w:lineRule="auto"/>
              <w:ind w:firstLine="0" w:firstLineChars="0"/>
              <w:jc w:val="center"/>
              <w:rPr>
                <w:rFonts w:ascii="Times New Roman"/>
                <w:sz w:val="21"/>
                <w:szCs w:val="21"/>
              </w:rPr>
            </w:pPr>
            <w:r>
              <w:rPr>
                <w:rFonts w:hint="eastAsia" w:ascii="Times New Roman"/>
                <w:sz w:val="21"/>
                <w:szCs w:val="21"/>
              </w:rPr>
              <w:t>(</w:t>
            </w:r>
            <w:r>
              <w:rPr>
                <w:rFonts w:ascii="Times New Roman"/>
                <w:sz w:val="21"/>
                <w:szCs w:val="21"/>
              </w:rPr>
              <w:t>标准批准发布部门</w:t>
            </w:r>
            <w:r>
              <w:rPr>
                <w:rFonts w:hint="eastAsia" w:ascii="Times New Roman"/>
                <w:sz w:val="21"/>
                <w:szCs w:val="21"/>
              </w:rPr>
              <w:t>)</w:t>
            </w:r>
          </w:p>
        </w:tc>
        <w:tc>
          <w:tcPr>
            <w:tcW w:w="526" w:type="pct"/>
            <w:vAlign w:val="center"/>
          </w:tcPr>
          <w:p w14:paraId="417E10EA">
            <w:pPr>
              <w:pStyle w:val="2"/>
              <w:spacing w:line="240" w:lineRule="auto"/>
              <w:ind w:firstLine="0" w:firstLineChars="0"/>
              <w:jc w:val="center"/>
              <w:rPr>
                <w:rFonts w:ascii="Times New Roman"/>
                <w:sz w:val="21"/>
                <w:szCs w:val="21"/>
              </w:rPr>
            </w:pPr>
            <w:r>
              <w:rPr>
                <w:rFonts w:ascii="Times New Roman"/>
                <w:sz w:val="21"/>
                <w:szCs w:val="21"/>
              </w:rPr>
              <w:t>权利人</w:t>
            </w:r>
            <w:r>
              <w:rPr>
                <w:rFonts w:hint="eastAsia" w:ascii="Times New Roman"/>
                <w:sz w:val="21"/>
                <w:szCs w:val="21"/>
              </w:rPr>
              <w:t>(</w:t>
            </w:r>
            <w:r>
              <w:rPr>
                <w:rFonts w:ascii="Times New Roman"/>
                <w:sz w:val="21"/>
                <w:szCs w:val="21"/>
              </w:rPr>
              <w:t>标准起草单位</w:t>
            </w:r>
            <w:r>
              <w:rPr>
                <w:rFonts w:hint="eastAsia" w:ascii="Times New Roman"/>
                <w:sz w:val="21"/>
                <w:szCs w:val="21"/>
              </w:rPr>
              <w:t>)</w:t>
            </w:r>
          </w:p>
        </w:tc>
        <w:tc>
          <w:tcPr>
            <w:tcW w:w="871" w:type="pct"/>
            <w:vAlign w:val="center"/>
          </w:tcPr>
          <w:p w14:paraId="1C5BBA7A">
            <w:pPr>
              <w:pStyle w:val="2"/>
              <w:spacing w:line="240" w:lineRule="auto"/>
              <w:ind w:firstLine="0" w:firstLineChars="0"/>
              <w:rPr>
                <w:rFonts w:ascii="Times New Roman"/>
                <w:sz w:val="21"/>
                <w:szCs w:val="21"/>
              </w:rPr>
            </w:pPr>
            <w:r>
              <w:rPr>
                <w:rFonts w:ascii="Times New Roman"/>
                <w:sz w:val="21"/>
                <w:szCs w:val="21"/>
              </w:rPr>
              <w:t>发明人</w:t>
            </w:r>
            <w:r>
              <w:rPr>
                <w:rFonts w:hint="eastAsia" w:ascii="Times New Roman"/>
                <w:sz w:val="21"/>
                <w:szCs w:val="21"/>
              </w:rPr>
              <w:t>(</w:t>
            </w:r>
            <w:r>
              <w:rPr>
                <w:rFonts w:ascii="Times New Roman"/>
                <w:sz w:val="21"/>
                <w:szCs w:val="21"/>
              </w:rPr>
              <w:t>标准起草人</w:t>
            </w:r>
            <w:r>
              <w:rPr>
                <w:rFonts w:hint="eastAsia" w:ascii="Times New Roman"/>
                <w:sz w:val="21"/>
                <w:szCs w:val="21"/>
              </w:rPr>
              <w:t>)</w:t>
            </w:r>
          </w:p>
        </w:tc>
        <w:tc>
          <w:tcPr>
            <w:tcW w:w="476" w:type="pct"/>
            <w:vAlign w:val="center"/>
          </w:tcPr>
          <w:p w14:paraId="060D8928">
            <w:pPr>
              <w:pStyle w:val="2"/>
              <w:spacing w:line="240" w:lineRule="auto"/>
              <w:ind w:firstLine="0" w:firstLineChars="0"/>
              <w:jc w:val="center"/>
              <w:rPr>
                <w:rFonts w:ascii="Times New Roman"/>
                <w:sz w:val="21"/>
                <w:szCs w:val="21"/>
              </w:rPr>
            </w:pPr>
            <w:r>
              <w:rPr>
                <w:rFonts w:ascii="Times New Roman"/>
                <w:sz w:val="21"/>
                <w:szCs w:val="21"/>
              </w:rPr>
              <w:t>专利</w:t>
            </w:r>
            <w:r>
              <w:rPr>
                <w:rFonts w:hint="eastAsia" w:ascii="Times New Roman"/>
                <w:sz w:val="21"/>
                <w:szCs w:val="21"/>
              </w:rPr>
              <w:t>(</w:t>
            </w:r>
            <w:r>
              <w:rPr>
                <w:rFonts w:ascii="Times New Roman"/>
                <w:sz w:val="21"/>
                <w:szCs w:val="21"/>
              </w:rPr>
              <w:t>标准</w:t>
            </w:r>
            <w:r>
              <w:rPr>
                <w:rFonts w:hint="eastAsia" w:ascii="Times New Roman"/>
                <w:sz w:val="21"/>
                <w:szCs w:val="21"/>
              </w:rPr>
              <w:t>)</w:t>
            </w:r>
            <w:r>
              <w:rPr>
                <w:rFonts w:ascii="Times New Roman"/>
                <w:sz w:val="21"/>
                <w:szCs w:val="21"/>
              </w:rPr>
              <w:t>有效状态</w:t>
            </w:r>
          </w:p>
        </w:tc>
      </w:tr>
      <w:tr w14:paraId="588EE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75" w:type="pct"/>
            <w:vAlign w:val="center"/>
          </w:tcPr>
          <w:p w14:paraId="2A4ED8D4">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vAlign w:val="center"/>
          </w:tcPr>
          <w:p w14:paraId="2DE0F404">
            <w:pPr>
              <w:pStyle w:val="2"/>
              <w:spacing w:line="240" w:lineRule="auto"/>
              <w:ind w:firstLine="0" w:firstLineChars="0"/>
              <w:jc w:val="center"/>
              <w:rPr>
                <w:rFonts w:ascii="Times New Roman"/>
                <w:sz w:val="21"/>
                <w:szCs w:val="21"/>
              </w:rPr>
            </w:pPr>
            <w:r>
              <w:rPr>
                <w:rFonts w:ascii="Times New Roman"/>
                <w:sz w:val="21"/>
                <w:szCs w:val="21"/>
              </w:rPr>
              <w:t>一种生态农场秸秆循环利用发酵沼气系统</w:t>
            </w:r>
          </w:p>
        </w:tc>
        <w:tc>
          <w:tcPr>
            <w:tcW w:w="316" w:type="pct"/>
            <w:vAlign w:val="center"/>
          </w:tcPr>
          <w:p w14:paraId="29FDFD5E">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vAlign w:val="center"/>
          </w:tcPr>
          <w:p w14:paraId="0FEDD6AB">
            <w:pPr>
              <w:pStyle w:val="2"/>
              <w:spacing w:line="240" w:lineRule="auto"/>
              <w:ind w:firstLine="0" w:firstLineChars="0"/>
              <w:jc w:val="center"/>
              <w:rPr>
                <w:rFonts w:ascii="Times New Roman"/>
                <w:sz w:val="21"/>
                <w:szCs w:val="21"/>
              </w:rPr>
            </w:pPr>
            <w:r>
              <w:rPr>
                <w:rFonts w:ascii="Times New Roman"/>
                <w:sz w:val="21"/>
                <w:szCs w:val="21"/>
              </w:rPr>
              <w:t>ZL201711392981.9</w:t>
            </w:r>
          </w:p>
        </w:tc>
        <w:tc>
          <w:tcPr>
            <w:tcW w:w="557" w:type="pct"/>
            <w:vAlign w:val="center"/>
          </w:tcPr>
          <w:p w14:paraId="32511798">
            <w:pPr>
              <w:pStyle w:val="2"/>
              <w:spacing w:line="240" w:lineRule="auto"/>
              <w:ind w:firstLine="0" w:firstLineChars="0"/>
              <w:jc w:val="center"/>
              <w:rPr>
                <w:rFonts w:ascii="Times New Roman"/>
                <w:sz w:val="21"/>
                <w:szCs w:val="21"/>
              </w:rPr>
            </w:pPr>
            <w:r>
              <w:rPr>
                <w:rFonts w:ascii="Times New Roman"/>
                <w:sz w:val="21"/>
                <w:szCs w:val="21"/>
              </w:rPr>
              <w:t>2023年07月25日</w:t>
            </w:r>
          </w:p>
        </w:tc>
        <w:tc>
          <w:tcPr>
            <w:tcW w:w="666" w:type="pct"/>
            <w:vAlign w:val="center"/>
          </w:tcPr>
          <w:p w14:paraId="6C02E1E8">
            <w:pPr>
              <w:pStyle w:val="2"/>
              <w:spacing w:line="240" w:lineRule="auto"/>
              <w:ind w:firstLine="0" w:firstLineChars="0"/>
              <w:jc w:val="center"/>
              <w:rPr>
                <w:rFonts w:ascii="Times New Roman"/>
                <w:sz w:val="21"/>
                <w:szCs w:val="21"/>
              </w:rPr>
            </w:pPr>
            <w:r>
              <w:rPr>
                <w:rFonts w:ascii="Times New Roman"/>
                <w:sz w:val="21"/>
                <w:szCs w:val="21"/>
              </w:rPr>
              <w:t>证书号第6173512号</w:t>
            </w:r>
          </w:p>
        </w:tc>
        <w:tc>
          <w:tcPr>
            <w:tcW w:w="526" w:type="pct"/>
            <w:vAlign w:val="center"/>
          </w:tcPr>
          <w:p w14:paraId="45A16A41">
            <w:pPr>
              <w:pStyle w:val="2"/>
              <w:spacing w:line="240" w:lineRule="auto"/>
              <w:ind w:firstLine="0" w:firstLineChars="0"/>
              <w:jc w:val="center"/>
              <w:rPr>
                <w:rFonts w:ascii="Times New Roman"/>
                <w:sz w:val="21"/>
                <w:szCs w:val="21"/>
              </w:rPr>
            </w:pPr>
            <w:r>
              <w:rPr>
                <w:rFonts w:ascii="Times New Roman"/>
                <w:sz w:val="21"/>
                <w:szCs w:val="21"/>
              </w:rPr>
              <w:t>南阳师范学院</w:t>
            </w:r>
          </w:p>
        </w:tc>
        <w:tc>
          <w:tcPr>
            <w:tcW w:w="871" w:type="pct"/>
            <w:vAlign w:val="center"/>
          </w:tcPr>
          <w:p w14:paraId="5C762BE2">
            <w:pPr>
              <w:pStyle w:val="2"/>
              <w:spacing w:line="240" w:lineRule="auto"/>
              <w:ind w:firstLine="0" w:firstLineChars="0"/>
              <w:jc w:val="center"/>
              <w:rPr>
                <w:rFonts w:ascii="Times New Roman"/>
                <w:sz w:val="21"/>
                <w:szCs w:val="21"/>
              </w:rPr>
            </w:pPr>
            <w:r>
              <w:rPr>
                <w:rFonts w:ascii="Times New Roman"/>
                <w:sz w:val="21"/>
                <w:szCs w:val="21"/>
              </w:rPr>
              <w:t>李玉英</w:t>
            </w:r>
            <w:r>
              <w:rPr>
                <w:rFonts w:hint="eastAsia" w:ascii="Times New Roman"/>
                <w:sz w:val="21"/>
                <w:szCs w:val="21"/>
              </w:rPr>
              <w:t>,</w:t>
            </w:r>
            <w:r>
              <w:rPr>
                <w:rFonts w:ascii="Times New Roman"/>
                <w:sz w:val="21"/>
                <w:szCs w:val="21"/>
              </w:rPr>
              <w:t>孙全忠</w:t>
            </w:r>
            <w:r>
              <w:rPr>
                <w:rFonts w:hint="eastAsia" w:ascii="Times New Roman"/>
                <w:sz w:val="21"/>
                <w:szCs w:val="21"/>
              </w:rPr>
              <w:t>,</w:t>
            </w:r>
            <w:r>
              <w:rPr>
                <w:rFonts w:ascii="Times New Roman"/>
                <w:sz w:val="21"/>
                <w:szCs w:val="21"/>
              </w:rPr>
              <w:t>孙武韬</w:t>
            </w:r>
            <w:r>
              <w:rPr>
                <w:rFonts w:hint="eastAsia" w:ascii="Times New Roman"/>
                <w:sz w:val="21"/>
                <w:szCs w:val="21"/>
              </w:rPr>
              <w:t>,</w:t>
            </w:r>
            <w:r>
              <w:rPr>
                <w:rFonts w:ascii="Times New Roman"/>
                <w:sz w:val="21"/>
                <w:szCs w:val="21"/>
              </w:rPr>
              <w:t>朱啸世</w:t>
            </w:r>
            <w:r>
              <w:rPr>
                <w:rFonts w:hint="eastAsia" w:ascii="Times New Roman"/>
                <w:sz w:val="21"/>
                <w:szCs w:val="21"/>
              </w:rPr>
              <w:t>,</w:t>
            </w:r>
            <w:r>
              <w:rPr>
                <w:rFonts w:ascii="Times New Roman"/>
                <w:sz w:val="21"/>
                <w:szCs w:val="21"/>
              </w:rPr>
              <w:t>韩雪梅</w:t>
            </w:r>
            <w:r>
              <w:rPr>
                <w:rFonts w:hint="eastAsia" w:ascii="Times New Roman"/>
                <w:sz w:val="21"/>
                <w:szCs w:val="21"/>
              </w:rPr>
              <w:t>,</w:t>
            </w:r>
            <w:r>
              <w:rPr>
                <w:rFonts w:ascii="Times New Roman"/>
                <w:sz w:val="21"/>
                <w:szCs w:val="21"/>
              </w:rPr>
              <w:t>张自群</w:t>
            </w:r>
            <w:r>
              <w:rPr>
                <w:rFonts w:hint="eastAsia" w:ascii="Times New Roman"/>
                <w:sz w:val="21"/>
                <w:szCs w:val="21"/>
              </w:rPr>
              <w:t>,</w:t>
            </w:r>
            <w:r>
              <w:rPr>
                <w:rFonts w:ascii="Times New Roman"/>
                <w:sz w:val="21"/>
                <w:szCs w:val="21"/>
              </w:rPr>
              <w:t>李冰</w:t>
            </w:r>
          </w:p>
        </w:tc>
        <w:tc>
          <w:tcPr>
            <w:tcW w:w="476" w:type="pct"/>
            <w:vAlign w:val="center"/>
          </w:tcPr>
          <w:p w14:paraId="3C7E6900">
            <w:pPr>
              <w:pStyle w:val="2"/>
              <w:spacing w:line="240" w:lineRule="auto"/>
              <w:ind w:firstLine="0" w:firstLineChars="0"/>
              <w:jc w:val="center"/>
              <w:rPr>
                <w:rFonts w:ascii="Times New Roman"/>
                <w:sz w:val="21"/>
                <w:szCs w:val="21"/>
              </w:rPr>
            </w:pPr>
            <w:r>
              <w:rPr>
                <w:rFonts w:ascii="Times New Roman"/>
                <w:sz w:val="21"/>
                <w:szCs w:val="21"/>
              </w:rPr>
              <w:t>有效</w:t>
            </w:r>
          </w:p>
        </w:tc>
      </w:tr>
      <w:tr w14:paraId="69F9B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475" w:type="pct"/>
            <w:vAlign w:val="center"/>
          </w:tcPr>
          <w:p w14:paraId="7E4F6CBE">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vAlign w:val="center"/>
          </w:tcPr>
          <w:p w14:paraId="480BB72C">
            <w:pPr>
              <w:pStyle w:val="2"/>
              <w:spacing w:line="240" w:lineRule="auto"/>
              <w:ind w:firstLine="0" w:firstLineChars="0"/>
              <w:jc w:val="center"/>
              <w:rPr>
                <w:rFonts w:ascii="Times New Roman"/>
                <w:sz w:val="21"/>
                <w:szCs w:val="21"/>
              </w:rPr>
            </w:pPr>
            <w:r>
              <w:rPr>
                <w:rFonts w:hint="eastAsia" w:ascii="Times New Roman"/>
                <w:sz w:val="21"/>
                <w:szCs w:val="21"/>
              </w:rPr>
              <w:t>一种河流衰减型污染物模拟方法</w:t>
            </w:r>
          </w:p>
        </w:tc>
        <w:tc>
          <w:tcPr>
            <w:tcW w:w="316" w:type="pct"/>
            <w:vAlign w:val="center"/>
          </w:tcPr>
          <w:p w14:paraId="047F0075">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vAlign w:val="center"/>
          </w:tcPr>
          <w:p w14:paraId="17414A72">
            <w:pPr>
              <w:pStyle w:val="2"/>
              <w:spacing w:line="240" w:lineRule="auto"/>
              <w:ind w:firstLine="0" w:firstLineChars="0"/>
              <w:jc w:val="center"/>
              <w:rPr>
                <w:rFonts w:ascii="Times New Roman"/>
                <w:sz w:val="21"/>
                <w:szCs w:val="21"/>
              </w:rPr>
            </w:pPr>
            <w:r>
              <w:rPr>
                <w:rFonts w:ascii="Times New Roman" w:eastAsia="等线"/>
                <w:sz w:val="22"/>
                <w:szCs w:val="22"/>
              </w:rPr>
              <w:t>ZL201710067542.4</w:t>
            </w:r>
          </w:p>
        </w:tc>
        <w:tc>
          <w:tcPr>
            <w:tcW w:w="557" w:type="pct"/>
            <w:vAlign w:val="center"/>
          </w:tcPr>
          <w:p w14:paraId="3ED1A4E5">
            <w:pPr>
              <w:pStyle w:val="2"/>
              <w:spacing w:line="240" w:lineRule="auto"/>
              <w:ind w:firstLine="0" w:firstLineChars="0"/>
              <w:jc w:val="center"/>
              <w:rPr>
                <w:rFonts w:ascii="Times New Roman"/>
                <w:sz w:val="21"/>
                <w:szCs w:val="21"/>
              </w:rPr>
            </w:pPr>
            <w:r>
              <w:rPr>
                <w:rFonts w:ascii="Times New Roman"/>
                <w:sz w:val="21"/>
                <w:szCs w:val="21"/>
              </w:rPr>
              <w:t>202</w:t>
            </w:r>
            <w:r>
              <w:rPr>
                <w:rFonts w:hint="eastAsia" w:ascii="Times New Roman"/>
                <w:sz w:val="21"/>
                <w:szCs w:val="21"/>
              </w:rPr>
              <w:t>0</w:t>
            </w:r>
            <w:r>
              <w:rPr>
                <w:rFonts w:ascii="Times New Roman"/>
                <w:sz w:val="21"/>
                <w:szCs w:val="21"/>
              </w:rPr>
              <w:t>年0</w:t>
            </w:r>
            <w:r>
              <w:rPr>
                <w:rFonts w:hint="eastAsia" w:ascii="Times New Roman"/>
                <w:sz w:val="21"/>
                <w:szCs w:val="21"/>
              </w:rPr>
              <w:t>3</w:t>
            </w:r>
            <w:r>
              <w:rPr>
                <w:rFonts w:ascii="Times New Roman"/>
                <w:sz w:val="21"/>
                <w:szCs w:val="21"/>
              </w:rPr>
              <w:t>月</w:t>
            </w:r>
            <w:r>
              <w:rPr>
                <w:rFonts w:hint="eastAsia" w:ascii="Times New Roman"/>
                <w:sz w:val="21"/>
                <w:szCs w:val="21"/>
              </w:rPr>
              <w:t>31</w:t>
            </w:r>
            <w:r>
              <w:rPr>
                <w:rFonts w:ascii="Times New Roman"/>
                <w:sz w:val="21"/>
                <w:szCs w:val="21"/>
              </w:rPr>
              <w:t>日</w:t>
            </w:r>
          </w:p>
        </w:tc>
        <w:tc>
          <w:tcPr>
            <w:tcW w:w="666" w:type="pct"/>
            <w:vAlign w:val="center"/>
          </w:tcPr>
          <w:p w14:paraId="0BAFC8D9">
            <w:pPr>
              <w:pStyle w:val="2"/>
              <w:spacing w:line="240" w:lineRule="auto"/>
              <w:ind w:firstLine="0" w:firstLineChars="0"/>
              <w:jc w:val="center"/>
              <w:rPr>
                <w:rFonts w:ascii="Times New Roman"/>
                <w:sz w:val="21"/>
                <w:szCs w:val="21"/>
              </w:rPr>
            </w:pPr>
            <w:r>
              <w:rPr>
                <w:rFonts w:ascii="Times New Roman"/>
                <w:sz w:val="21"/>
                <w:szCs w:val="21"/>
              </w:rPr>
              <w:t>证书号第</w:t>
            </w:r>
            <w:r>
              <w:rPr>
                <w:rFonts w:hint="eastAsia" w:ascii="Times New Roman"/>
                <w:sz w:val="21"/>
                <w:szCs w:val="21"/>
              </w:rPr>
              <w:t>3736422</w:t>
            </w:r>
            <w:r>
              <w:rPr>
                <w:rFonts w:ascii="Times New Roman"/>
                <w:sz w:val="21"/>
                <w:szCs w:val="21"/>
              </w:rPr>
              <w:t>号</w:t>
            </w:r>
          </w:p>
        </w:tc>
        <w:tc>
          <w:tcPr>
            <w:tcW w:w="526" w:type="pct"/>
            <w:vAlign w:val="center"/>
          </w:tcPr>
          <w:p w14:paraId="71B8F6A2">
            <w:pPr>
              <w:pStyle w:val="2"/>
              <w:spacing w:line="240" w:lineRule="auto"/>
              <w:ind w:firstLine="0" w:firstLineChars="0"/>
              <w:jc w:val="center"/>
              <w:rPr>
                <w:rFonts w:ascii="Times New Roman"/>
                <w:sz w:val="21"/>
                <w:szCs w:val="21"/>
              </w:rPr>
            </w:pPr>
            <w:r>
              <w:rPr>
                <w:rFonts w:hint="eastAsia" w:ascii="Times New Roman"/>
                <w:sz w:val="21"/>
                <w:szCs w:val="21"/>
              </w:rPr>
              <w:t>长江水资源保护科学研究所</w:t>
            </w:r>
          </w:p>
        </w:tc>
        <w:tc>
          <w:tcPr>
            <w:tcW w:w="871" w:type="pct"/>
            <w:vAlign w:val="center"/>
          </w:tcPr>
          <w:p w14:paraId="5FDAA1D5">
            <w:pPr>
              <w:pStyle w:val="2"/>
              <w:spacing w:line="240" w:lineRule="auto"/>
              <w:ind w:firstLine="0" w:firstLineChars="0"/>
              <w:jc w:val="center"/>
              <w:rPr>
                <w:rFonts w:ascii="Times New Roman"/>
                <w:sz w:val="21"/>
                <w:szCs w:val="21"/>
              </w:rPr>
            </w:pPr>
            <w:r>
              <w:rPr>
                <w:rFonts w:hint="eastAsia" w:ascii="Times New Roman"/>
                <w:sz w:val="21"/>
                <w:szCs w:val="21"/>
              </w:rPr>
              <w:t>辛小康,杨芳,王超,李建,卢路</w:t>
            </w:r>
          </w:p>
        </w:tc>
        <w:tc>
          <w:tcPr>
            <w:tcW w:w="476" w:type="pct"/>
            <w:vAlign w:val="center"/>
          </w:tcPr>
          <w:p w14:paraId="617F4151">
            <w:pPr>
              <w:pStyle w:val="2"/>
              <w:spacing w:line="240" w:lineRule="auto"/>
              <w:ind w:firstLine="0" w:firstLineChars="0"/>
              <w:jc w:val="center"/>
              <w:rPr>
                <w:rFonts w:ascii="Times New Roman"/>
                <w:sz w:val="21"/>
                <w:szCs w:val="21"/>
              </w:rPr>
            </w:pPr>
            <w:r>
              <w:rPr>
                <w:rFonts w:ascii="Times New Roman"/>
                <w:sz w:val="21"/>
                <w:szCs w:val="21"/>
              </w:rPr>
              <w:t>有效</w:t>
            </w:r>
          </w:p>
        </w:tc>
      </w:tr>
      <w:tr w14:paraId="15333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75" w:type="pct"/>
            <w:shd w:val="clear" w:color="auto" w:fill="auto"/>
            <w:vAlign w:val="center"/>
          </w:tcPr>
          <w:p w14:paraId="2B1DEC28">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shd w:val="clear" w:color="auto" w:fill="auto"/>
            <w:vAlign w:val="center"/>
          </w:tcPr>
          <w:p w14:paraId="35F98443">
            <w:pPr>
              <w:pStyle w:val="2"/>
              <w:spacing w:line="240" w:lineRule="auto"/>
              <w:ind w:firstLine="0" w:firstLineChars="0"/>
              <w:jc w:val="center"/>
              <w:rPr>
                <w:rFonts w:ascii="Times New Roman"/>
                <w:sz w:val="21"/>
                <w:szCs w:val="21"/>
              </w:rPr>
            </w:pPr>
            <w:r>
              <w:rPr>
                <w:rFonts w:ascii="Times New Roman"/>
                <w:sz w:val="21"/>
                <w:szCs w:val="21"/>
              </w:rPr>
              <w:t>一种集中式农村生活污水多级处理设备</w:t>
            </w:r>
          </w:p>
        </w:tc>
        <w:tc>
          <w:tcPr>
            <w:tcW w:w="316" w:type="pct"/>
            <w:shd w:val="clear" w:color="auto" w:fill="auto"/>
            <w:vAlign w:val="center"/>
          </w:tcPr>
          <w:p w14:paraId="4053CDFD">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shd w:val="clear" w:color="auto" w:fill="auto"/>
            <w:vAlign w:val="center"/>
          </w:tcPr>
          <w:p w14:paraId="6A123FF8">
            <w:pPr>
              <w:pStyle w:val="2"/>
              <w:spacing w:line="240" w:lineRule="auto"/>
              <w:ind w:firstLine="0" w:firstLineChars="0"/>
              <w:jc w:val="center"/>
              <w:rPr>
                <w:rFonts w:ascii="Times New Roman"/>
                <w:sz w:val="21"/>
                <w:szCs w:val="21"/>
              </w:rPr>
            </w:pPr>
            <w:r>
              <w:rPr>
                <w:rFonts w:ascii="Times New Roman"/>
                <w:sz w:val="21"/>
                <w:szCs w:val="21"/>
              </w:rPr>
              <w:t>ZL201410915448.X</w:t>
            </w:r>
          </w:p>
        </w:tc>
        <w:tc>
          <w:tcPr>
            <w:tcW w:w="557" w:type="pct"/>
            <w:shd w:val="clear" w:color="auto" w:fill="auto"/>
            <w:vAlign w:val="center"/>
          </w:tcPr>
          <w:p w14:paraId="592CFDDC">
            <w:pPr>
              <w:pStyle w:val="2"/>
              <w:spacing w:line="240" w:lineRule="auto"/>
              <w:ind w:firstLine="0" w:firstLineChars="0"/>
              <w:jc w:val="center"/>
              <w:rPr>
                <w:rFonts w:ascii="Times New Roman"/>
                <w:sz w:val="21"/>
                <w:szCs w:val="21"/>
              </w:rPr>
            </w:pPr>
            <w:r>
              <w:rPr>
                <w:rFonts w:ascii="Times New Roman"/>
                <w:sz w:val="21"/>
                <w:szCs w:val="21"/>
              </w:rPr>
              <w:t>2025年01月28日</w:t>
            </w:r>
          </w:p>
        </w:tc>
        <w:tc>
          <w:tcPr>
            <w:tcW w:w="666" w:type="pct"/>
            <w:shd w:val="clear" w:color="auto" w:fill="auto"/>
            <w:vAlign w:val="center"/>
          </w:tcPr>
          <w:p w14:paraId="2E13C8EC">
            <w:pPr>
              <w:pStyle w:val="2"/>
              <w:spacing w:line="240" w:lineRule="auto"/>
              <w:ind w:firstLine="0" w:firstLineChars="0"/>
              <w:jc w:val="center"/>
              <w:rPr>
                <w:rFonts w:ascii="Times New Roman"/>
                <w:sz w:val="21"/>
                <w:szCs w:val="21"/>
              </w:rPr>
            </w:pPr>
            <w:r>
              <w:rPr>
                <w:rFonts w:ascii="Times New Roman"/>
                <w:sz w:val="21"/>
                <w:szCs w:val="21"/>
              </w:rPr>
              <w:t>证书号第7698742号</w:t>
            </w:r>
          </w:p>
        </w:tc>
        <w:tc>
          <w:tcPr>
            <w:tcW w:w="526" w:type="pct"/>
            <w:shd w:val="clear" w:color="auto" w:fill="auto"/>
            <w:vAlign w:val="center"/>
          </w:tcPr>
          <w:p w14:paraId="480FE412">
            <w:pPr>
              <w:pStyle w:val="2"/>
              <w:spacing w:line="240" w:lineRule="auto"/>
              <w:ind w:firstLine="0" w:firstLineChars="0"/>
              <w:jc w:val="center"/>
              <w:rPr>
                <w:rFonts w:ascii="Times New Roman"/>
                <w:sz w:val="21"/>
                <w:szCs w:val="21"/>
              </w:rPr>
            </w:pPr>
            <w:r>
              <w:rPr>
                <w:rFonts w:ascii="Times New Roman"/>
                <w:sz w:val="21"/>
                <w:szCs w:val="21"/>
              </w:rPr>
              <w:t>南阳师范学院</w:t>
            </w:r>
          </w:p>
        </w:tc>
        <w:tc>
          <w:tcPr>
            <w:tcW w:w="871" w:type="pct"/>
            <w:shd w:val="clear" w:color="auto" w:fill="auto"/>
            <w:vAlign w:val="center"/>
          </w:tcPr>
          <w:p w14:paraId="24AD5451">
            <w:pPr>
              <w:pStyle w:val="2"/>
              <w:spacing w:line="240" w:lineRule="auto"/>
              <w:ind w:firstLine="0" w:firstLineChars="0"/>
              <w:jc w:val="center"/>
              <w:rPr>
                <w:rFonts w:ascii="Times New Roman"/>
                <w:sz w:val="21"/>
                <w:szCs w:val="21"/>
              </w:rPr>
            </w:pPr>
            <w:r>
              <w:rPr>
                <w:rFonts w:ascii="Times New Roman"/>
                <w:sz w:val="21"/>
                <w:szCs w:val="21"/>
              </w:rPr>
              <w:t>王宗华</w:t>
            </w:r>
            <w:r>
              <w:rPr>
                <w:rFonts w:hint="eastAsia" w:ascii="Times New Roman"/>
                <w:sz w:val="21"/>
                <w:szCs w:val="21"/>
              </w:rPr>
              <w:t>,</w:t>
            </w:r>
            <w:r>
              <w:rPr>
                <w:rFonts w:ascii="Times New Roman"/>
                <w:sz w:val="21"/>
                <w:szCs w:val="21"/>
              </w:rPr>
              <w:t>马文峰</w:t>
            </w:r>
            <w:r>
              <w:rPr>
                <w:rFonts w:hint="eastAsia" w:ascii="Times New Roman"/>
                <w:sz w:val="21"/>
                <w:szCs w:val="21"/>
              </w:rPr>
              <w:t>,</w:t>
            </w:r>
            <w:r>
              <w:rPr>
                <w:rFonts w:ascii="Times New Roman"/>
                <w:sz w:val="21"/>
                <w:szCs w:val="21"/>
              </w:rPr>
              <w:t>王进</w:t>
            </w:r>
            <w:r>
              <w:rPr>
                <w:rFonts w:hint="eastAsia" w:ascii="Times New Roman"/>
                <w:sz w:val="21"/>
                <w:szCs w:val="21"/>
              </w:rPr>
              <w:t>,</w:t>
            </w:r>
            <w:r>
              <w:rPr>
                <w:rFonts w:ascii="Times New Roman"/>
                <w:sz w:val="21"/>
                <w:szCs w:val="21"/>
              </w:rPr>
              <w:t>庞晓阳</w:t>
            </w:r>
            <w:r>
              <w:rPr>
                <w:rFonts w:hint="eastAsia" w:ascii="Times New Roman"/>
                <w:sz w:val="21"/>
                <w:szCs w:val="21"/>
              </w:rPr>
              <w:t>,</w:t>
            </w:r>
            <w:r>
              <w:rPr>
                <w:rFonts w:ascii="Times New Roman"/>
                <w:sz w:val="21"/>
                <w:szCs w:val="21"/>
              </w:rPr>
              <w:t>靳淑淇</w:t>
            </w:r>
            <w:r>
              <w:rPr>
                <w:rFonts w:hint="eastAsia" w:ascii="Times New Roman"/>
                <w:sz w:val="21"/>
                <w:szCs w:val="21"/>
              </w:rPr>
              <w:t>,</w:t>
            </w:r>
            <w:r>
              <w:rPr>
                <w:rFonts w:ascii="Times New Roman"/>
                <w:sz w:val="21"/>
                <w:szCs w:val="21"/>
              </w:rPr>
              <w:t>马震威</w:t>
            </w:r>
            <w:r>
              <w:rPr>
                <w:rFonts w:hint="eastAsia" w:ascii="Times New Roman"/>
                <w:sz w:val="21"/>
                <w:szCs w:val="21"/>
              </w:rPr>
              <w:t>,</w:t>
            </w:r>
            <w:r>
              <w:rPr>
                <w:rFonts w:ascii="Times New Roman"/>
                <w:sz w:val="21"/>
                <w:szCs w:val="21"/>
              </w:rPr>
              <w:t>杨娟</w:t>
            </w:r>
            <w:r>
              <w:rPr>
                <w:rFonts w:hint="eastAsia" w:ascii="Times New Roman"/>
                <w:sz w:val="21"/>
                <w:szCs w:val="21"/>
              </w:rPr>
              <w:t>,</w:t>
            </w:r>
            <w:r>
              <w:rPr>
                <w:rFonts w:ascii="Times New Roman"/>
                <w:sz w:val="21"/>
                <w:szCs w:val="21"/>
              </w:rPr>
              <w:t>卢志文</w:t>
            </w:r>
            <w:r>
              <w:rPr>
                <w:rFonts w:hint="eastAsia" w:ascii="Times New Roman"/>
                <w:sz w:val="21"/>
                <w:szCs w:val="21"/>
              </w:rPr>
              <w:t>,</w:t>
            </w:r>
            <w:r>
              <w:rPr>
                <w:rFonts w:ascii="Times New Roman"/>
                <w:sz w:val="21"/>
                <w:szCs w:val="21"/>
              </w:rPr>
              <w:t>张正安</w:t>
            </w:r>
            <w:r>
              <w:rPr>
                <w:rFonts w:hint="eastAsia" w:ascii="Times New Roman"/>
                <w:sz w:val="21"/>
                <w:szCs w:val="21"/>
              </w:rPr>
              <w:t>,</w:t>
            </w:r>
            <w:r>
              <w:rPr>
                <w:rFonts w:ascii="Times New Roman"/>
                <w:sz w:val="21"/>
                <w:szCs w:val="21"/>
              </w:rPr>
              <w:t>刘少博</w:t>
            </w:r>
          </w:p>
        </w:tc>
        <w:tc>
          <w:tcPr>
            <w:tcW w:w="476" w:type="pct"/>
            <w:shd w:val="clear" w:color="auto" w:fill="auto"/>
            <w:vAlign w:val="center"/>
          </w:tcPr>
          <w:p w14:paraId="28886FBC">
            <w:pPr>
              <w:pStyle w:val="2"/>
              <w:spacing w:line="240" w:lineRule="auto"/>
              <w:ind w:firstLine="0" w:firstLineChars="0"/>
              <w:jc w:val="center"/>
              <w:rPr>
                <w:rFonts w:ascii="Times New Roman"/>
                <w:sz w:val="21"/>
                <w:szCs w:val="21"/>
              </w:rPr>
            </w:pPr>
            <w:r>
              <w:rPr>
                <w:rFonts w:ascii="Times New Roman"/>
                <w:sz w:val="21"/>
                <w:szCs w:val="21"/>
              </w:rPr>
              <w:t>有效</w:t>
            </w:r>
          </w:p>
        </w:tc>
      </w:tr>
      <w:tr w14:paraId="068F3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75" w:type="pct"/>
            <w:shd w:val="clear" w:color="auto" w:fill="auto"/>
            <w:vAlign w:val="center"/>
          </w:tcPr>
          <w:p w14:paraId="69D074D9">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shd w:val="clear" w:color="auto" w:fill="auto"/>
            <w:vAlign w:val="center"/>
          </w:tcPr>
          <w:p w14:paraId="7D1F927A">
            <w:pPr>
              <w:pStyle w:val="2"/>
              <w:spacing w:line="240" w:lineRule="auto"/>
              <w:ind w:firstLine="0" w:firstLineChars="0"/>
              <w:jc w:val="center"/>
              <w:rPr>
                <w:rFonts w:ascii="Times New Roman"/>
                <w:sz w:val="21"/>
                <w:szCs w:val="21"/>
              </w:rPr>
            </w:pPr>
            <w:r>
              <w:rPr>
                <w:rFonts w:ascii="Times New Roman"/>
                <w:sz w:val="21"/>
                <w:szCs w:val="21"/>
              </w:rPr>
              <w:t>一种基于遥感数据的流域植被变化分析方法</w:t>
            </w:r>
          </w:p>
        </w:tc>
        <w:tc>
          <w:tcPr>
            <w:tcW w:w="316" w:type="pct"/>
            <w:shd w:val="clear" w:color="auto" w:fill="auto"/>
            <w:vAlign w:val="center"/>
          </w:tcPr>
          <w:p w14:paraId="3F4356DE">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shd w:val="clear" w:color="auto" w:fill="auto"/>
            <w:vAlign w:val="center"/>
          </w:tcPr>
          <w:p w14:paraId="156868EE">
            <w:pPr>
              <w:pStyle w:val="2"/>
              <w:spacing w:line="240" w:lineRule="auto"/>
              <w:ind w:firstLine="0" w:firstLineChars="0"/>
              <w:jc w:val="center"/>
              <w:rPr>
                <w:rFonts w:ascii="Times New Roman"/>
                <w:sz w:val="21"/>
                <w:szCs w:val="21"/>
              </w:rPr>
            </w:pPr>
            <w:r>
              <w:rPr>
                <w:rFonts w:ascii="Times New Roman"/>
                <w:sz w:val="21"/>
                <w:szCs w:val="21"/>
              </w:rPr>
              <w:t>ZL201910962541.5</w:t>
            </w:r>
          </w:p>
        </w:tc>
        <w:tc>
          <w:tcPr>
            <w:tcW w:w="557" w:type="pct"/>
            <w:shd w:val="clear" w:color="auto" w:fill="auto"/>
            <w:vAlign w:val="center"/>
          </w:tcPr>
          <w:p w14:paraId="618E239D">
            <w:pPr>
              <w:pStyle w:val="2"/>
              <w:spacing w:line="240" w:lineRule="auto"/>
              <w:ind w:firstLine="0" w:firstLineChars="0"/>
              <w:jc w:val="center"/>
              <w:rPr>
                <w:rFonts w:ascii="Times New Roman"/>
                <w:sz w:val="21"/>
                <w:szCs w:val="21"/>
              </w:rPr>
            </w:pPr>
            <w:r>
              <w:rPr>
                <w:rFonts w:ascii="Times New Roman"/>
                <w:sz w:val="21"/>
                <w:szCs w:val="21"/>
              </w:rPr>
              <w:t>2022年11月29日</w:t>
            </w:r>
          </w:p>
        </w:tc>
        <w:tc>
          <w:tcPr>
            <w:tcW w:w="666" w:type="pct"/>
            <w:shd w:val="clear" w:color="auto" w:fill="auto"/>
            <w:vAlign w:val="center"/>
          </w:tcPr>
          <w:p w14:paraId="24F91DDF">
            <w:pPr>
              <w:pStyle w:val="2"/>
              <w:spacing w:line="240" w:lineRule="auto"/>
              <w:ind w:firstLine="0" w:firstLineChars="0"/>
              <w:jc w:val="center"/>
              <w:rPr>
                <w:rFonts w:ascii="Times New Roman"/>
                <w:sz w:val="21"/>
                <w:szCs w:val="21"/>
              </w:rPr>
            </w:pPr>
            <w:r>
              <w:rPr>
                <w:rFonts w:ascii="Times New Roman"/>
                <w:sz w:val="21"/>
                <w:szCs w:val="21"/>
              </w:rPr>
              <w:t>证书号第5617661号</w:t>
            </w:r>
          </w:p>
        </w:tc>
        <w:tc>
          <w:tcPr>
            <w:tcW w:w="526" w:type="pct"/>
            <w:shd w:val="clear" w:color="auto" w:fill="auto"/>
            <w:vAlign w:val="center"/>
          </w:tcPr>
          <w:p w14:paraId="03FBB3B4">
            <w:pPr>
              <w:pStyle w:val="2"/>
              <w:spacing w:line="240" w:lineRule="auto"/>
              <w:ind w:firstLine="0" w:firstLineChars="0"/>
              <w:jc w:val="center"/>
              <w:rPr>
                <w:rFonts w:ascii="Times New Roman"/>
                <w:sz w:val="21"/>
                <w:szCs w:val="21"/>
              </w:rPr>
            </w:pPr>
            <w:r>
              <w:rPr>
                <w:rFonts w:ascii="Times New Roman"/>
                <w:sz w:val="21"/>
                <w:szCs w:val="21"/>
              </w:rPr>
              <w:t>清华大学</w:t>
            </w:r>
          </w:p>
        </w:tc>
        <w:tc>
          <w:tcPr>
            <w:tcW w:w="871" w:type="pct"/>
            <w:shd w:val="clear" w:color="auto" w:fill="auto"/>
            <w:vAlign w:val="center"/>
          </w:tcPr>
          <w:p w14:paraId="6A29C300">
            <w:pPr>
              <w:pStyle w:val="2"/>
              <w:spacing w:line="240" w:lineRule="auto"/>
              <w:ind w:firstLine="0" w:firstLineChars="0"/>
              <w:jc w:val="center"/>
              <w:rPr>
                <w:rFonts w:ascii="Times New Roman"/>
                <w:sz w:val="21"/>
                <w:szCs w:val="21"/>
              </w:rPr>
            </w:pPr>
            <w:r>
              <w:rPr>
                <w:rFonts w:ascii="Times New Roman"/>
                <w:sz w:val="21"/>
                <w:szCs w:val="21"/>
              </w:rPr>
              <w:t>徐梦珍</w:t>
            </w:r>
            <w:r>
              <w:rPr>
                <w:rFonts w:hint="eastAsia" w:ascii="Times New Roman"/>
                <w:sz w:val="21"/>
                <w:szCs w:val="21"/>
              </w:rPr>
              <w:t>,</w:t>
            </w:r>
            <w:r>
              <w:rPr>
                <w:rFonts w:ascii="Times New Roman"/>
                <w:sz w:val="21"/>
                <w:szCs w:val="21"/>
              </w:rPr>
              <w:t>王紫荆</w:t>
            </w:r>
            <w:r>
              <w:rPr>
                <w:rFonts w:hint="eastAsia" w:ascii="Times New Roman"/>
                <w:sz w:val="21"/>
                <w:szCs w:val="21"/>
              </w:rPr>
              <w:t>,</w:t>
            </w:r>
            <w:r>
              <w:rPr>
                <w:rFonts w:ascii="Times New Roman"/>
                <w:sz w:val="21"/>
                <w:szCs w:val="21"/>
              </w:rPr>
              <w:t>胡宏昌</w:t>
            </w:r>
          </w:p>
        </w:tc>
        <w:tc>
          <w:tcPr>
            <w:tcW w:w="476" w:type="pct"/>
            <w:shd w:val="clear" w:color="auto" w:fill="auto"/>
            <w:vAlign w:val="center"/>
          </w:tcPr>
          <w:p w14:paraId="5F2AC332">
            <w:pPr>
              <w:pStyle w:val="2"/>
              <w:spacing w:line="240" w:lineRule="auto"/>
              <w:ind w:firstLine="0" w:firstLineChars="0"/>
              <w:jc w:val="center"/>
              <w:rPr>
                <w:rFonts w:ascii="Times New Roman"/>
                <w:sz w:val="21"/>
                <w:szCs w:val="21"/>
              </w:rPr>
            </w:pPr>
            <w:r>
              <w:rPr>
                <w:rFonts w:ascii="Times New Roman"/>
                <w:sz w:val="21"/>
                <w:szCs w:val="21"/>
              </w:rPr>
              <w:t>有效</w:t>
            </w:r>
          </w:p>
        </w:tc>
      </w:tr>
      <w:tr w14:paraId="4042F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75" w:type="pct"/>
            <w:shd w:val="clear" w:color="auto" w:fill="auto"/>
            <w:vAlign w:val="center"/>
          </w:tcPr>
          <w:p w14:paraId="3FB477E5">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shd w:val="clear" w:color="auto" w:fill="auto"/>
            <w:vAlign w:val="center"/>
          </w:tcPr>
          <w:p w14:paraId="0968697B">
            <w:pPr>
              <w:pStyle w:val="2"/>
              <w:spacing w:line="240" w:lineRule="auto"/>
              <w:ind w:firstLine="0" w:firstLineChars="0"/>
              <w:jc w:val="center"/>
              <w:rPr>
                <w:rFonts w:ascii="Times New Roman"/>
                <w:sz w:val="21"/>
                <w:szCs w:val="21"/>
              </w:rPr>
            </w:pPr>
            <w:r>
              <w:rPr>
                <w:rFonts w:hint="eastAsia" w:ascii="Times New Roman"/>
                <w:sz w:val="21"/>
                <w:szCs w:val="21"/>
              </w:rPr>
              <w:t>一种农村面源污染的复合生态阻控系统及方法</w:t>
            </w:r>
          </w:p>
        </w:tc>
        <w:tc>
          <w:tcPr>
            <w:tcW w:w="316" w:type="pct"/>
            <w:shd w:val="clear" w:color="auto" w:fill="auto"/>
            <w:vAlign w:val="center"/>
          </w:tcPr>
          <w:p w14:paraId="05A34CA2">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shd w:val="clear" w:color="auto" w:fill="auto"/>
            <w:vAlign w:val="center"/>
          </w:tcPr>
          <w:p w14:paraId="64BF9820">
            <w:pPr>
              <w:pStyle w:val="2"/>
              <w:spacing w:line="240" w:lineRule="auto"/>
              <w:ind w:firstLine="0" w:firstLineChars="0"/>
              <w:jc w:val="center"/>
              <w:rPr>
                <w:rFonts w:ascii="Times New Roman"/>
                <w:sz w:val="21"/>
                <w:szCs w:val="21"/>
              </w:rPr>
            </w:pPr>
            <w:r>
              <w:rPr>
                <w:rFonts w:ascii="Times New Roman"/>
                <w:bCs/>
                <w:szCs w:val="22"/>
              </w:rPr>
              <w:t>ZL201810744881.6</w:t>
            </w:r>
          </w:p>
        </w:tc>
        <w:tc>
          <w:tcPr>
            <w:tcW w:w="557" w:type="pct"/>
            <w:shd w:val="clear" w:color="auto" w:fill="auto"/>
            <w:vAlign w:val="center"/>
          </w:tcPr>
          <w:p w14:paraId="253BE316">
            <w:pPr>
              <w:pStyle w:val="2"/>
              <w:spacing w:line="240" w:lineRule="auto"/>
              <w:ind w:firstLine="0" w:firstLineChars="0"/>
              <w:jc w:val="center"/>
              <w:rPr>
                <w:rFonts w:ascii="Times New Roman"/>
                <w:sz w:val="21"/>
                <w:szCs w:val="21"/>
              </w:rPr>
            </w:pPr>
            <w:r>
              <w:rPr>
                <w:rFonts w:ascii="Times New Roman"/>
                <w:sz w:val="21"/>
                <w:szCs w:val="21"/>
              </w:rPr>
              <w:t>202</w:t>
            </w:r>
            <w:r>
              <w:rPr>
                <w:rFonts w:hint="eastAsia" w:ascii="Times New Roman"/>
                <w:sz w:val="21"/>
                <w:szCs w:val="21"/>
              </w:rPr>
              <w:t>0</w:t>
            </w:r>
            <w:r>
              <w:rPr>
                <w:rFonts w:ascii="Times New Roman"/>
                <w:sz w:val="21"/>
                <w:szCs w:val="21"/>
              </w:rPr>
              <w:t>年</w:t>
            </w:r>
            <w:r>
              <w:rPr>
                <w:rFonts w:hint="eastAsia" w:ascii="Times New Roman"/>
                <w:sz w:val="21"/>
                <w:szCs w:val="21"/>
              </w:rPr>
              <w:t>01</w:t>
            </w:r>
            <w:r>
              <w:rPr>
                <w:rFonts w:ascii="Times New Roman"/>
                <w:sz w:val="21"/>
                <w:szCs w:val="21"/>
              </w:rPr>
              <w:t>月</w:t>
            </w:r>
            <w:r>
              <w:rPr>
                <w:rFonts w:hint="eastAsia" w:ascii="Times New Roman"/>
                <w:sz w:val="21"/>
                <w:szCs w:val="21"/>
              </w:rPr>
              <w:t>10</w:t>
            </w:r>
            <w:r>
              <w:rPr>
                <w:rFonts w:ascii="Times New Roman"/>
                <w:sz w:val="21"/>
                <w:szCs w:val="21"/>
              </w:rPr>
              <w:t>日</w:t>
            </w:r>
          </w:p>
        </w:tc>
        <w:tc>
          <w:tcPr>
            <w:tcW w:w="666" w:type="pct"/>
            <w:shd w:val="clear" w:color="auto" w:fill="auto"/>
            <w:vAlign w:val="center"/>
          </w:tcPr>
          <w:p w14:paraId="05838635">
            <w:pPr>
              <w:pStyle w:val="2"/>
              <w:spacing w:line="240" w:lineRule="auto"/>
              <w:ind w:firstLine="0" w:firstLineChars="0"/>
              <w:jc w:val="center"/>
              <w:rPr>
                <w:rFonts w:ascii="Times New Roman"/>
                <w:sz w:val="21"/>
                <w:szCs w:val="21"/>
              </w:rPr>
            </w:pPr>
            <w:r>
              <w:rPr>
                <w:rFonts w:ascii="Times New Roman"/>
                <w:sz w:val="21"/>
                <w:szCs w:val="21"/>
              </w:rPr>
              <w:t>证书号第</w:t>
            </w:r>
            <w:r>
              <w:rPr>
                <w:rFonts w:hint="eastAsia" w:ascii="Times New Roman"/>
                <w:sz w:val="21"/>
                <w:szCs w:val="21"/>
              </w:rPr>
              <w:t>3661179</w:t>
            </w:r>
            <w:r>
              <w:rPr>
                <w:rFonts w:ascii="Times New Roman"/>
                <w:sz w:val="21"/>
                <w:szCs w:val="21"/>
              </w:rPr>
              <w:t>号</w:t>
            </w:r>
          </w:p>
        </w:tc>
        <w:tc>
          <w:tcPr>
            <w:tcW w:w="526" w:type="pct"/>
            <w:shd w:val="clear" w:color="auto" w:fill="auto"/>
            <w:vAlign w:val="center"/>
          </w:tcPr>
          <w:p w14:paraId="21C0501C">
            <w:pPr>
              <w:pStyle w:val="2"/>
              <w:spacing w:line="240" w:lineRule="auto"/>
              <w:ind w:firstLine="0" w:firstLineChars="0"/>
              <w:jc w:val="center"/>
              <w:rPr>
                <w:rFonts w:ascii="Times New Roman"/>
                <w:sz w:val="21"/>
                <w:szCs w:val="21"/>
              </w:rPr>
            </w:pPr>
            <w:r>
              <w:rPr>
                <w:rFonts w:hint="eastAsia" w:ascii="Times New Roman"/>
                <w:sz w:val="21"/>
                <w:szCs w:val="21"/>
              </w:rPr>
              <w:t>长江水资源保护科学研究所</w:t>
            </w:r>
          </w:p>
        </w:tc>
        <w:tc>
          <w:tcPr>
            <w:tcW w:w="871" w:type="pct"/>
            <w:shd w:val="clear" w:color="auto" w:fill="auto"/>
            <w:vAlign w:val="center"/>
          </w:tcPr>
          <w:p w14:paraId="69CE0621">
            <w:pPr>
              <w:pStyle w:val="2"/>
              <w:spacing w:line="240" w:lineRule="auto"/>
              <w:ind w:firstLine="0" w:firstLineChars="0"/>
              <w:jc w:val="center"/>
              <w:rPr>
                <w:rFonts w:ascii="Times New Roman"/>
                <w:sz w:val="21"/>
                <w:szCs w:val="21"/>
              </w:rPr>
            </w:pPr>
            <w:r>
              <w:rPr>
                <w:rFonts w:hint="eastAsia" w:ascii="Times New Roman"/>
                <w:sz w:val="21"/>
                <w:szCs w:val="21"/>
              </w:rPr>
              <w:t>王超,杨芳,雷俊山,辛小康,徐建锋,贾海燕,尹炜</w:t>
            </w:r>
          </w:p>
        </w:tc>
        <w:tc>
          <w:tcPr>
            <w:tcW w:w="476" w:type="pct"/>
            <w:shd w:val="clear" w:color="auto" w:fill="auto"/>
            <w:vAlign w:val="center"/>
          </w:tcPr>
          <w:p w14:paraId="1FCE1687">
            <w:pPr>
              <w:pStyle w:val="2"/>
              <w:spacing w:line="240" w:lineRule="auto"/>
              <w:ind w:firstLine="0" w:firstLineChars="0"/>
              <w:jc w:val="center"/>
              <w:rPr>
                <w:rFonts w:ascii="Times New Roman"/>
                <w:sz w:val="21"/>
                <w:szCs w:val="21"/>
              </w:rPr>
            </w:pPr>
            <w:r>
              <w:rPr>
                <w:rFonts w:ascii="Times New Roman"/>
                <w:sz w:val="21"/>
                <w:szCs w:val="21"/>
              </w:rPr>
              <w:t>有效</w:t>
            </w:r>
          </w:p>
        </w:tc>
      </w:tr>
      <w:tr w14:paraId="3E4A5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75" w:type="pct"/>
            <w:shd w:val="clear" w:color="auto" w:fill="auto"/>
            <w:vAlign w:val="center"/>
          </w:tcPr>
          <w:p w14:paraId="6483A473">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shd w:val="clear" w:color="auto" w:fill="auto"/>
            <w:vAlign w:val="center"/>
          </w:tcPr>
          <w:p w14:paraId="2948BA67">
            <w:pPr>
              <w:pStyle w:val="2"/>
              <w:spacing w:line="240" w:lineRule="auto"/>
              <w:ind w:firstLine="0" w:firstLineChars="0"/>
              <w:jc w:val="center"/>
              <w:rPr>
                <w:rFonts w:ascii="Times New Roman"/>
                <w:sz w:val="21"/>
                <w:szCs w:val="21"/>
              </w:rPr>
            </w:pPr>
            <w:r>
              <w:rPr>
                <w:rFonts w:ascii="Times New Roman"/>
                <w:sz w:val="21"/>
                <w:szCs w:val="21"/>
              </w:rPr>
              <w:t>一种生态水污染处理装置</w:t>
            </w:r>
          </w:p>
        </w:tc>
        <w:tc>
          <w:tcPr>
            <w:tcW w:w="316" w:type="pct"/>
            <w:shd w:val="clear" w:color="auto" w:fill="auto"/>
            <w:vAlign w:val="center"/>
          </w:tcPr>
          <w:p w14:paraId="6623C719">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shd w:val="clear" w:color="auto" w:fill="auto"/>
            <w:vAlign w:val="center"/>
          </w:tcPr>
          <w:p w14:paraId="059A0771">
            <w:pPr>
              <w:pStyle w:val="2"/>
              <w:spacing w:line="240" w:lineRule="auto"/>
              <w:ind w:firstLine="0" w:firstLineChars="0"/>
              <w:jc w:val="center"/>
              <w:rPr>
                <w:rFonts w:ascii="Times New Roman"/>
                <w:sz w:val="21"/>
                <w:szCs w:val="21"/>
              </w:rPr>
            </w:pPr>
            <w:r>
              <w:rPr>
                <w:rFonts w:hint="eastAsia" w:ascii="Times New Roman"/>
                <w:sz w:val="21"/>
                <w:szCs w:val="21"/>
              </w:rPr>
              <w:t>ZL202211067602.X</w:t>
            </w:r>
          </w:p>
        </w:tc>
        <w:tc>
          <w:tcPr>
            <w:tcW w:w="557" w:type="pct"/>
            <w:shd w:val="clear" w:color="auto" w:fill="auto"/>
            <w:vAlign w:val="center"/>
          </w:tcPr>
          <w:p w14:paraId="011C291C">
            <w:pPr>
              <w:pStyle w:val="2"/>
              <w:spacing w:line="240" w:lineRule="auto"/>
              <w:ind w:firstLine="0" w:firstLineChars="0"/>
              <w:jc w:val="center"/>
              <w:rPr>
                <w:rFonts w:ascii="Times New Roman"/>
                <w:sz w:val="21"/>
                <w:szCs w:val="21"/>
              </w:rPr>
            </w:pPr>
            <w:r>
              <w:rPr>
                <w:rFonts w:ascii="Times New Roman"/>
                <w:sz w:val="21"/>
                <w:szCs w:val="21"/>
              </w:rPr>
              <w:t>2025年01月28日</w:t>
            </w:r>
          </w:p>
        </w:tc>
        <w:tc>
          <w:tcPr>
            <w:tcW w:w="666" w:type="pct"/>
            <w:shd w:val="clear" w:color="auto" w:fill="auto"/>
            <w:vAlign w:val="center"/>
          </w:tcPr>
          <w:p w14:paraId="3061CD59">
            <w:pPr>
              <w:pStyle w:val="2"/>
              <w:spacing w:line="240" w:lineRule="auto"/>
              <w:ind w:firstLine="0" w:firstLineChars="0"/>
              <w:jc w:val="center"/>
              <w:rPr>
                <w:rFonts w:ascii="Times New Roman"/>
                <w:sz w:val="21"/>
                <w:szCs w:val="21"/>
              </w:rPr>
            </w:pPr>
            <w:r>
              <w:rPr>
                <w:rFonts w:ascii="Times New Roman"/>
                <w:sz w:val="21"/>
                <w:szCs w:val="21"/>
              </w:rPr>
              <w:t>证书号第</w:t>
            </w:r>
            <w:r>
              <w:rPr>
                <w:rFonts w:hint="eastAsia" w:ascii="Times New Roman"/>
                <w:sz w:val="21"/>
                <w:szCs w:val="21"/>
              </w:rPr>
              <w:t>7697053</w:t>
            </w:r>
            <w:r>
              <w:rPr>
                <w:rFonts w:ascii="Times New Roman"/>
                <w:sz w:val="21"/>
                <w:szCs w:val="21"/>
              </w:rPr>
              <w:t>号</w:t>
            </w:r>
          </w:p>
        </w:tc>
        <w:tc>
          <w:tcPr>
            <w:tcW w:w="526" w:type="pct"/>
            <w:shd w:val="clear" w:color="auto" w:fill="auto"/>
            <w:vAlign w:val="center"/>
          </w:tcPr>
          <w:p w14:paraId="330F8F53">
            <w:pPr>
              <w:pStyle w:val="2"/>
              <w:spacing w:line="240" w:lineRule="auto"/>
              <w:ind w:firstLine="0" w:firstLineChars="0"/>
              <w:jc w:val="center"/>
              <w:rPr>
                <w:rFonts w:ascii="Times New Roman"/>
                <w:sz w:val="21"/>
                <w:szCs w:val="21"/>
              </w:rPr>
            </w:pPr>
            <w:r>
              <w:rPr>
                <w:rFonts w:ascii="Times New Roman"/>
                <w:sz w:val="21"/>
                <w:szCs w:val="21"/>
              </w:rPr>
              <w:t>南阳师范学院</w:t>
            </w:r>
          </w:p>
        </w:tc>
        <w:tc>
          <w:tcPr>
            <w:tcW w:w="871" w:type="pct"/>
            <w:shd w:val="clear" w:color="auto" w:fill="auto"/>
            <w:vAlign w:val="center"/>
          </w:tcPr>
          <w:p w14:paraId="76FA26C6">
            <w:pPr>
              <w:pStyle w:val="2"/>
              <w:spacing w:line="240" w:lineRule="auto"/>
              <w:ind w:firstLine="0" w:firstLineChars="0"/>
              <w:jc w:val="center"/>
              <w:rPr>
                <w:rFonts w:ascii="Times New Roman"/>
                <w:sz w:val="21"/>
                <w:szCs w:val="21"/>
              </w:rPr>
            </w:pPr>
            <w:r>
              <w:rPr>
                <w:rFonts w:ascii="Times New Roman"/>
                <w:sz w:val="21"/>
                <w:szCs w:val="21"/>
              </w:rPr>
              <w:t>王宗华</w:t>
            </w:r>
            <w:r>
              <w:rPr>
                <w:rFonts w:hint="eastAsia" w:ascii="Times New Roman"/>
                <w:sz w:val="21"/>
                <w:szCs w:val="21"/>
              </w:rPr>
              <w:t>,</w:t>
            </w:r>
            <w:r>
              <w:rPr>
                <w:rFonts w:ascii="Times New Roman"/>
                <w:sz w:val="21"/>
                <w:szCs w:val="21"/>
              </w:rPr>
              <w:t>蒋耿民</w:t>
            </w:r>
            <w:r>
              <w:rPr>
                <w:rFonts w:hint="eastAsia" w:ascii="Times New Roman"/>
                <w:sz w:val="21"/>
                <w:szCs w:val="21"/>
              </w:rPr>
              <w:t>,</w:t>
            </w:r>
            <w:r>
              <w:rPr>
                <w:rFonts w:ascii="Times New Roman"/>
                <w:sz w:val="21"/>
                <w:szCs w:val="21"/>
              </w:rPr>
              <w:t>邢利英</w:t>
            </w:r>
            <w:r>
              <w:rPr>
                <w:rFonts w:hint="eastAsia" w:ascii="Times New Roman"/>
                <w:sz w:val="21"/>
                <w:szCs w:val="21"/>
              </w:rPr>
              <w:t>,</w:t>
            </w:r>
            <w:r>
              <w:rPr>
                <w:rFonts w:ascii="Times New Roman"/>
                <w:sz w:val="21"/>
                <w:szCs w:val="21"/>
              </w:rPr>
              <w:t>张君</w:t>
            </w:r>
            <w:r>
              <w:rPr>
                <w:rFonts w:hint="eastAsia" w:ascii="Times New Roman"/>
                <w:sz w:val="21"/>
                <w:szCs w:val="21"/>
              </w:rPr>
              <w:t>,</w:t>
            </w:r>
            <w:r>
              <w:rPr>
                <w:rFonts w:ascii="Times New Roman"/>
                <w:sz w:val="21"/>
                <w:szCs w:val="21"/>
              </w:rPr>
              <w:t>王宗栋</w:t>
            </w:r>
            <w:r>
              <w:rPr>
                <w:rFonts w:hint="eastAsia" w:ascii="Times New Roman"/>
                <w:sz w:val="21"/>
                <w:szCs w:val="21"/>
              </w:rPr>
              <w:t>,</w:t>
            </w:r>
            <w:r>
              <w:rPr>
                <w:rFonts w:ascii="Times New Roman"/>
                <w:sz w:val="21"/>
                <w:szCs w:val="21"/>
              </w:rPr>
              <w:t>马霄航</w:t>
            </w:r>
            <w:r>
              <w:rPr>
                <w:rFonts w:hint="eastAsia" w:ascii="Times New Roman"/>
                <w:sz w:val="21"/>
                <w:szCs w:val="21"/>
              </w:rPr>
              <w:t>,</w:t>
            </w:r>
            <w:r>
              <w:rPr>
                <w:rFonts w:ascii="Times New Roman"/>
                <w:sz w:val="21"/>
                <w:szCs w:val="21"/>
              </w:rPr>
              <w:t>赵东升</w:t>
            </w:r>
            <w:r>
              <w:rPr>
                <w:rFonts w:hint="eastAsia" w:ascii="Times New Roman"/>
                <w:sz w:val="21"/>
                <w:szCs w:val="21"/>
              </w:rPr>
              <w:t>,</w:t>
            </w:r>
            <w:r>
              <w:rPr>
                <w:rFonts w:ascii="Times New Roman"/>
                <w:sz w:val="21"/>
                <w:szCs w:val="21"/>
              </w:rPr>
              <w:t>鲁建荣</w:t>
            </w:r>
            <w:r>
              <w:rPr>
                <w:rFonts w:hint="eastAsia" w:ascii="Times New Roman"/>
                <w:sz w:val="21"/>
                <w:szCs w:val="21"/>
              </w:rPr>
              <w:t>,</w:t>
            </w:r>
            <w:r>
              <w:rPr>
                <w:rFonts w:ascii="Times New Roman"/>
                <w:sz w:val="21"/>
                <w:szCs w:val="21"/>
              </w:rPr>
              <w:t>刘少博</w:t>
            </w:r>
          </w:p>
        </w:tc>
        <w:tc>
          <w:tcPr>
            <w:tcW w:w="476" w:type="pct"/>
            <w:shd w:val="clear" w:color="auto" w:fill="auto"/>
            <w:vAlign w:val="center"/>
          </w:tcPr>
          <w:p w14:paraId="75AE644A">
            <w:pPr>
              <w:pStyle w:val="2"/>
              <w:spacing w:line="240" w:lineRule="auto"/>
              <w:ind w:firstLine="0" w:firstLineChars="0"/>
              <w:jc w:val="center"/>
              <w:rPr>
                <w:rFonts w:ascii="Times New Roman"/>
                <w:sz w:val="21"/>
                <w:szCs w:val="21"/>
              </w:rPr>
            </w:pPr>
            <w:r>
              <w:rPr>
                <w:rFonts w:ascii="Times New Roman"/>
                <w:sz w:val="21"/>
                <w:szCs w:val="21"/>
              </w:rPr>
              <w:t>有效</w:t>
            </w:r>
          </w:p>
        </w:tc>
      </w:tr>
      <w:tr w14:paraId="3DEF6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6" w:hRule="atLeast"/>
          <w:jc w:val="center"/>
        </w:trPr>
        <w:tc>
          <w:tcPr>
            <w:tcW w:w="475" w:type="pct"/>
            <w:vAlign w:val="center"/>
          </w:tcPr>
          <w:p w14:paraId="442F6873">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vAlign w:val="center"/>
          </w:tcPr>
          <w:p w14:paraId="69C6EFF9">
            <w:pPr>
              <w:pStyle w:val="2"/>
              <w:spacing w:line="240" w:lineRule="auto"/>
              <w:ind w:firstLine="0" w:firstLineChars="0"/>
              <w:jc w:val="center"/>
              <w:rPr>
                <w:rFonts w:ascii="Times New Roman"/>
                <w:sz w:val="21"/>
                <w:szCs w:val="21"/>
              </w:rPr>
            </w:pPr>
            <w:r>
              <w:rPr>
                <w:rFonts w:ascii="Times New Roman"/>
                <w:sz w:val="21"/>
                <w:szCs w:val="21"/>
              </w:rPr>
              <w:t>一种大型秸秆沼气用推进式自动供料装置及供料方法</w:t>
            </w:r>
          </w:p>
        </w:tc>
        <w:tc>
          <w:tcPr>
            <w:tcW w:w="316" w:type="pct"/>
            <w:vAlign w:val="center"/>
          </w:tcPr>
          <w:p w14:paraId="0FF10864">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vAlign w:val="center"/>
          </w:tcPr>
          <w:p w14:paraId="2CDB8B24">
            <w:pPr>
              <w:pStyle w:val="2"/>
              <w:spacing w:line="240" w:lineRule="auto"/>
              <w:ind w:firstLine="0" w:firstLineChars="0"/>
              <w:jc w:val="center"/>
              <w:rPr>
                <w:rFonts w:ascii="Times New Roman"/>
                <w:sz w:val="21"/>
                <w:szCs w:val="21"/>
              </w:rPr>
            </w:pPr>
            <w:r>
              <w:rPr>
                <w:rFonts w:ascii="Times New Roman"/>
                <w:sz w:val="21"/>
                <w:szCs w:val="21"/>
              </w:rPr>
              <w:t>ZL201510120175.0</w:t>
            </w:r>
          </w:p>
        </w:tc>
        <w:tc>
          <w:tcPr>
            <w:tcW w:w="557" w:type="pct"/>
            <w:vAlign w:val="center"/>
          </w:tcPr>
          <w:p w14:paraId="7D75C15C">
            <w:pPr>
              <w:pStyle w:val="2"/>
              <w:spacing w:line="240" w:lineRule="auto"/>
              <w:ind w:firstLine="0" w:firstLineChars="0"/>
              <w:jc w:val="center"/>
              <w:rPr>
                <w:rFonts w:ascii="Times New Roman"/>
                <w:sz w:val="21"/>
                <w:szCs w:val="21"/>
              </w:rPr>
            </w:pPr>
            <w:r>
              <w:rPr>
                <w:rFonts w:ascii="Times New Roman"/>
                <w:sz w:val="21"/>
                <w:szCs w:val="21"/>
              </w:rPr>
              <w:t>2016年08月17日</w:t>
            </w:r>
          </w:p>
        </w:tc>
        <w:tc>
          <w:tcPr>
            <w:tcW w:w="666" w:type="pct"/>
            <w:vAlign w:val="center"/>
          </w:tcPr>
          <w:p w14:paraId="2987EC18">
            <w:pPr>
              <w:pStyle w:val="2"/>
              <w:spacing w:line="240" w:lineRule="auto"/>
              <w:ind w:firstLine="0" w:firstLineChars="0"/>
              <w:jc w:val="center"/>
              <w:rPr>
                <w:rFonts w:ascii="Times New Roman"/>
                <w:sz w:val="21"/>
                <w:szCs w:val="21"/>
              </w:rPr>
            </w:pPr>
            <w:r>
              <w:rPr>
                <w:rFonts w:ascii="Times New Roman"/>
                <w:sz w:val="21"/>
                <w:szCs w:val="21"/>
              </w:rPr>
              <w:t>证书号第2171187号</w:t>
            </w:r>
          </w:p>
        </w:tc>
        <w:tc>
          <w:tcPr>
            <w:tcW w:w="526" w:type="pct"/>
            <w:vAlign w:val="center"/>
          </w:tcPr>
          <w:p w14:paraId="5E79305B">
            <w:pPr>
              <w:pStyle w:val="2"/>
              <w:spacing w:line="240" w:lineRule="auto"/>
              <w:ind w:firstLine="0" w:firstLineChars="0"/>
              <w:jc w:val="center"/>
              <w:rPr>
                <w:rFonts w:ascii="Times New Roman"/>
                <w:sz w:val="21"/>
                <w:szCs w:val="21"/>
              </w:rPr>
            </w:pPr>
            <w:r>
              <w:rPr>
                <w:rFonts w:ascii="Times New Roman"/>
                <w:sz w:val="21"/>
                <w:szCs w:val="21"/>
              </w:rPr>
              <w:t>南阳师范学院</w:t>
            </w:r>
          </w:p>
        </w:tc>
        <w:tc>
          <w:tcPr>
            <w:tcW w:w="871" w:type="pct"/>
            <w:vAlign w:val="center"/>
          </w:tcPr>
          <w:p w14:paraId="6A40F284">
            <w:pPr>
              <w:pStyle w:val="2"/>
              <w:spacing w:line="240" w:lineRule="auto"/>
              <w:ind w:firstLine="0" w:firstLineChars="0"/>
              <w:jc w:val="center"/>
              <w:rPr>
                <w:rFonts w:ascii="Times New Roman"/>
                <w:sz w:val="21"/>
                <w:szCs w:val="21"/>
              </w:rPr>
            </w:pPr>
            <w:r>
              <w:rPr>
                <w:rFonts w:ascii="Times New Roman"/>
                <w:sz w:val="21"/>
                <w:szCs w:val="21"/>
              </w:rPr>
              <w:t>李玉英</w:t>
            </w:r>
            <w:r>
              <w:rPr>
                <w:rFonts w:hint="eastAsia" w:ascii="Times New Roman"/>
                <w:sz w:val="21"/>
                <w:szCs w:val="21"/>
              </w:rPr>
              <w:t>,</w:t>
            </w:r>
            <w:r>
              <w:rPr>
                <w:rFonts w:ascii="Times New Roman"/>
                <w:sz w:val="21"/>
                <w:szCs w:val="21"/>
              </w:rPr>
              <w:t>黄志刚</w:t>
            </w:r>
            <w:r>
              <w:rPr>
                <w:rFonts w:hint="eastAsia" w:ascii="Times New Roman"/>
                <w:sz w:val="21"/>
                <w:szCs w:val="21"/>
              </w:rPr>
              <w:t>,</w:t>
            </w:r>
            <w:r>
              <w:rPr>
                <w:rFonts w:ascii="Times New Roman"/>
                <w:sz w:val="21"/>
                <w:szCs w:val="21"/>
              </w:rPr>
              <w:t>陈兆进</w:t>
            </w:r>
            <w:r>
              <w:rPr>
                <w:rFonts w:hint="eastAsia" w:ascii="Times New Roman"/>
                <w:sz w:val="21"/>
                <w:szCs w:val="21"/>
              </w:rPr>
              <w:t>,</w:t>
            </w:r>
            <w:r>
              <w:rPr>
                <w:rFonts w:ascii="Times New Roman"/>
                <w:sz w:val="21"/>
                <w:szCs w:val="21"/>
              </w:rPr>
              <w:t>易书林</w:t>
            </w:r>
            <w:r>
              <w:rPr>
                <w:rFonts w:hint="eastAsia" w:ascii="Times New Roman"/>
                <w:sz w:val="21"/>
                <w:szCs w:val="21"/>
              </w:rPr>
              <w:t>,</w:t>
            </w:r>
            <w:r>
              <w:rPr>
                <w:rFonts w:ascii="Times New Roman"/>
                <w:sz w:val="21"/>
                <w:szCs w:val="21"/>
              </w:rPr>
              <w:t>段鹏飞</w:t>
            </w:r>
            <w:r>
              <w:rPr>
                <w:rFonts w:hint="eastAsia" w:ascii="Times New Roman"/>
                <w:sz w:val="21"/>
                <w:szCs w:val="21"/>
              </w:rPr>
              <w:t>,</w:t>
            </w:r>
            <w:r>
              <w:rPr>
                <w:rFonts w:ascii="Times New Roman"/>
                <w:sz w:val="21"/>
                <w:szCs w:val="21"/>
              </w:rPr>
              <w:t>杨秀华</w:t>
            </w:r>
            <w:r>
              <w:rPr>
                <w:rFonts w:hint="eastAsia" w:ascii="Times New Roman"/>
                <w:sz w:val="21"/>
                <w:szCs w:val="21"/>
              </w:rPr>
              <w:t>,</w:t>
            </w:r>
            <w:r>
              <w:rPr>
                <w:rFonts w:ascii="Times New Roman"/>
                <w:sz w:val="21"/>
                <w:szCs w:val="21"/>
              </w:rPr>
              <w:t>王林风</w:t>
            </w:r>
            <w:r>
              <w:rPr>
                <w:rFonts w:hint="eastAsia" w:ascii="Times New Roman"/>
                <w:sz w:val="21"/>
                <w:szCs w:val="21"/>
              </w:rPr>
              <w:t>,</w:t>
            </w:r>
            <w:r>
              <w:rPr>
                <w:rFonts w:ascii="Times New Roman"/>
                <w:sz w:val="21"/>
                <w:szCs w:val="21"/>
              </w:rPr>
              <w:t>杜风光</w:t>
            </w:r>
            <w:r>
              <w:rPr>
                <w:rFonts w:hint="eastAsia" w:ascii="Times New Roman"/>
                <w:sz w:val="21"/>
                <w:szCs w:val="21"/>
              </w:rPr>
              <w:t>,</w:t>
            </w:r>
            <w:r>
              <w:rPr>
                <w:rFonts w:ascii="Times New Roman"/>
                <w:sz w:val="21"/>
                <w:szCs w:val="21"/>
              </w:rPr>
              <w:t>李文欢</w:t>
            </w:r>
            <w:r>
              <w:rPr>
                <w:rFonts w:hint="eastAsia" w:ascii="Times New Roman"/>
                <w:sz w:val="21"/>
                <w:szCs w:val="21"/>
              </w:rPr>
              <w:t>,</w:t>
            </w:r>
            <w:r>
              <w:rPr>
                <w:rFonts w:ascii="Times New Roman"/>
                <w:sz w:val="21"/>
                <w:szCs w:val="21"/>
              </w:rPr>
              <w:t>王晨溪</w:t>
            </w:r>
            <w:r>
              <w:rPr>
                <w:rFonts w:hint="eastAsia" w:ascii="Times New Roman"/>
                <w:sz w:val="21"/>
                <w:szCs w:val="21"/>
              </w:rPr>
              <w:t>,</w:t>
            </w:r>
            <w:r>
              <w:rPr>
                <w:rFonts w:ascii="Times New Roman"/>
                <w:sz w:val="21"/>
                <w:szCs w:val="21"/>
              </w:rPr>
              <w:t>李霈</w:t>
            </w:r>
            <w:r>
              <w:rPr>
                <w:rFonts w:hint="eastAsia" w:ascii="Times New Roman"/>
                <w:sz w:val="21"/>
                <w:szCs w:val="21"/>
              </w:rPr>
              <w:t>,</w:t>
            </w:r>
            <w:r>
              <w:rPr>
                <w:rFonts w:ascii="Times New Roman"/>
                <w:sz w:val="21"/>
                <w:szCs w:val="21"/>
              </w:rPr>
              <w:t>李晓明</w:t>
            </w:r>
          </w:p>
        </w:tc>
        <w:tc>
          <w:tcPr>
            <w:tcW w:w="476" w:type="pct"/>
            <w:vAlign w:val="center"/>
          </w:tcPr>
          <w:p w14:paraId="58A49B87">
            <w:pPr>
              <w:pStyle w:val="2"/>
              <w:spacing w:line="240" w:lineRule="auto"/>
              <w:ind w:firstLine="0" w:firstLineChars="0"/>
              <w:jc w:val="center"/>
              <w:rPr>
                <w:rFonts w:ascii="Times New Roman"/>
                <w:sz w:val="21"/>
                <w:szCs w:val="21"/>
              </w:rPr>
            </w:pPr>
            <w:r>
              <w:rPr>
                <w:rFonts w:ascii="Times New Roman"/>
                <w:sz w:val="21"/>
                <w:szCs w:val="21"/>
              </w:rPr>
              <w:t>有效</w:t>
            </w:r>
          </w:p>
        </w:tc>
      </w:tr>
      <w:tr w14:paraId="7FCD9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75" w:type="pct"/>
            <w:vAlign w:val="center"/>
          </w:tcPr>
          <w:p w14:paraId="23730B4D">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vAlign w:val="center"/>
          </w:tcPr>
          <w:p w14:paraId="0F855926">
            <w:pPr>
              <w:pStyle w:val="2"/>
              <w:spacing w:line="240" w:lineRule="auto"/>
              <w:ind w:firstLine="0" w:firstLineChars="0"/>
              <w:jc w:val="center"/>
              <w:rPr>
                <w:rFonts w:ascii="Times New Roman"/>
                <w:sz w:val="21"/>
                <w:szCs w:val="21"/>
              </w:rPr>
            </w:pPr>
            <w:r>
              <w:rPr>
                <w:rFonts w:hint="eastAsia" w:ascii="Times New Roman"/>
                <w:sz w:val="21"/>
                <w:szCs w:val="21"/>
              </w:rPr>
              <w:t>一种长距离输水明渠水质模拟预测方法及系统</w:t>
            </w:r>
          </w:p>
        </w:tc>
        <w:tc>
          <w:tcPr>
            <w:tcW w:w="316" w:type="pct"/>
            <w:vAlign w:val="center"/>
          </w:tcPr>
          <w:p w14:paraId="09B9C7EC">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vAlign w:val="center"/>
          </w:tcPr>
          <w:p w14:paraId="3737564B">
            <w:pPr>
              <w:pStyle w:val="2"/>
              <w:spacing w:line="240" w:lineRule="auto"/>
              <w:ind w:firstLine="0" w:firstLineChars="0"/>
              <w:jc w:val="center"/>
              <w:rPr>
                <w:rFonts w:ascii="Times New Roman"/>
                <w:sz w:val="21"/>
                <w:szCs w:val="21"/>
              </w:rPr>
            </w:pPr>
            <w:r>
              <w:rPr>
                <w:rFonts w:hint="eastAsia" w:ascii="Times New Roman"/>
                <w:sz w:val="21"/>
                <w:szCs w:val="21"/>
              </w:rPr>
              <w:t>ZL202110037288.X</w:t>
            </w:r>
          </w:p>
        </w:tc>
        <w:tc>
          <w:tcPr>
            <w:tcW w:w="557" w:type="pct"/>
            <w:vAlign w:val="center"/>
          </w:tcPr>
          <w:p w14:paraId="60F63F81">
            <w:pPr>
              <w:pStyle w:val="2"/>
              <w:spacing w:line="240" w:lineRule="auto"/>
              <w:ind w:firstLine="0" w:firstLineChars="0"/>
              <w:jc w:val="center"/>
              <w:rPr>
                <w:rFonts w:ascii="Times New Roman"/>
                <w:sz w:val="21"/>
                <w:szCs w:val="21"/>
              </w:rPr>
            </w:pPr>
            <w:r>
              <w:rPr>
                <w:rFonts w:ascii="Times New Roman"/>
                <w:sz w:val="21"/>
                <w:szCs w:val="21"/>
              </w:rPr>
              <w:t>202</w:t>
            </w:r>
            <w:r>
              <w:rPr>
                <w:rFonts w:hint="eastAsia" w:ascii="Times New Roman"/>
                <w:sz w:val="21"/>
                <w:szCs w:val="21"/>
              </w:rPr>
              <w:t>1</w:t>
            </w:r>
            <w:r>
              <w:rPr>
                <w:rFonts w:ascii="Times New Roman"/>
                <w:sz w:val="21"/>
                <w:szCs w:val="21"/>
              </w:rPr>
              <w:t>年</w:t>
            </w:r>
            <w:r>
              <w:rPr>
                <w:rFonts w:hint="eastAsia" w:ascii="Times New Roman"/>
                <w:sz w:val="21"/>
                <w:szCs w:val="21"/>
              </w:rPr>
              <w:t>10</w:t>
            </w:r>
            <w:r>
              <w:rPr>
                <w:rFonts w:ascii="Times New Roman"/>
                <w:sz w:val="21"/>
                <w:szCs w:val="21"/>
              </w:rPr>
              <w:t>月</w:t>
            </w:r>
            <w:r>
              <w:rPr>
                <w:rFonts w:hint="eastAsia" w:ascii="Times New Roman"/>
                <w:sz w:val="21"/>
                <w:szCs w:val="21"/>
              </w:rPr>
              <w:t>01</w:t>
            </w:r>
            <w:r>
              <w:rPr>
                <w:rFonts w:ascii="Times New Roman"/>
                <w:sz w:val="21"/>
                <w:szCs w:val="21"/>
              </w:rPr>
              <w:t>日</w:t>
            </w:r>
          </w:p>
        </w:tc>
        <w:tc>
          <w:tcPr>
            <w:tcW w:w="666" w:type="pct"/>
            <w:vAlign w:val="center"/>
          </w:tcPr>
          <w:p w14:paraId="61EF23E8">
            <w:pPr>
              <w:pStyle w:val="2"/>
              <w:spacing w:line="240" w:lineRule="auto"/>
              <w:ind w:firstLine="0" w:firstLineChars="0"/>
              <w:jc w:val="center"/>
              <w:rPr>
                <w:rFonts w:ascii="Times New Roman"/>
                <w:sz w:val="21"/>
                <w:szCs w:val="21"/>
              </w:rPr>
            </w:pPr>
            <w:r>
              <w:rPr>
                <w:rFonts w:ascii="Times New Roman"/>
                <w:sz w:val="21"/>
                <w:szCs w:val="21"/>
              </w:rPr>
              <w:t>证书号第</w:t>
            </w:r>
            <w:r>
              <w:rPr>
                <w:rFonts w:hint="eastAsia" w:ascii="Times New Roman"/>
                <w:sz w:val="21"/>
                <w:szCs w:val="21"/>
              </w:rPr>
              <w:t>4713862</w:t>
            </w:r>
            <w:r>
              <w:rPr>
                <w:rFonts w:ascii="Times New Roman"/>
                <w:sz w:val="21"/>
                <w:szCs w:val="21"/>
              </w:rPr>
              <w:t>号</w:t>
            </w:r>
          </w:p>
        </w:tc>
        <w:tc>
          <w:tcPr>
            <w:tcW w:w="526" w:type="pct"/>
            <w:vAlign w:val="center"/>
          </w:tcPr>
          <w:p w14:paraId="2E4178A3">
            <w:pPr>
              <w:pStyle w:val="2"/>
              <w:spacing w:line="240" w:lineRule="auto"/>
              <w:ind w:firstLine="0" w:firstLineChars="0"/>
              <w:jc w:val="center"/>
              <w:rPr>
                <w:rFonts w:ascii="Times New Roman"/>
                <w:sz w:val="21"/>
                <w:szCs w:val="21"/>
              </w:rPr>
            </w:pPr>
            <w:r>
              <w:rPr>
                <w:rFonts w:hint="eastAsia" w:ascii="Times New Roman"/>
                <w:sz w:val="21"/>
                <w:szCs w:val="21"/>
              </w:rPr>
              <w:t>长江水资源保护科学研究所</w:t>
            </w:r>
          </w:p>
        </w:tc>
        <w:tc>
          <w:tcPr>
            <w:tcW w:w="871" w:type="pct"/>
            <w:vAlign w:val="center"/>
          </w:tcPr>
          <w:p w14:paraId="20BDDAA3">
            <w:pPr>
              <w:pStyle w:val="2"/>
              <w:spacing w:line="240" w:lineRule="auto"/>
              <w:ind w:firstLine="0" w:firstLineChars="0"/>
              <w:jc w:val="center"/>
              <w:rPr>
                <w:rFonts w:ascii="Times New Roman"/>
                <w:sz w:val="21"/>
                <w:szCs w:val="21"/>
              </w:rPr>
            </w:pPr>
            <w:r>
              <w:rPr>
                <w:rFonts w:hint="eastAsia" w:ascii="Times New Roman"/>
                <w:sz w:val="21"/>
                <w:szCs w:val="21"/>
              </w:rPr>
              <w:t>辛小康,尹炜,白凤朋,李建,林枭,陈浩,李玉英</w:t>
            </w:r>
          </w:p>
        </w:tc>
        <w:tc>
          <w:tcPr>
            <w:tcW w:w="476" w:type="pct"/>
            <w:vAlign w:val="center"/>
          </w:tcPr>
          <w:p w14:paraId="2E795564">
            <w:pPr>
              <w:pStyle w:val="2"/>
              <w:spacing w:line="240" w:lineRule="auto"/>
              <w:ind w:firstLine="0" w:firstLineChars="0"/>
              <w:jc w:val="center"/>
              <w:rPr>
                <w:rFonts w:ascii="Times New Roman"/>
                <w:sz w:val="21"/>
                <w:szCs w:val="21"/>
              </w:rPr>
            </w:pPr>
            <w:r>
              <w:rPr>
                <w:rFonts w:ascii="Times New Roman"/>
                <w:sz w:val="21"/>
                <w:szCs w:val="21"/>
              </w:rPr>
              <w:t>有效</w:t>
            </w:r>
          </w:p>
        </w:tc>
      </w:tr>
      <w:tr w14:paraId="4F932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75" w:type="pct"/>
            <w:shd w:val="clear" w:color="auto" w:fill="auto"/>
            <w:vAlign w:val="center"/>
          </w:tcPr>
          <w:p w14:paraId="0E190AEA">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shd w:val="clear" w:color="auto" w:fill="auto"/>
            <w:vAlign w:val="center"/>
          </w:tcPr>
          <w:p w14:paraId="71C4686E">
            <w:pPr>
              <w:pStyle w:val="2"/>
              <w:spacing w:line="240" w:lineRule="auto"/>
              <w:ind w:firstLine="0" w:firstLineChars="0"/>
              <w:jc w:val="center"/>
              <w:rPr>
                <w:rFonts w:ascii="Times New Roman"/>
                <w:sz w:val="21"/>
                <w:szCs w:val="21"/>
              </w:rPr>
            </w:pPr>
            <w:r>
              <w:rPr>
                <w:rFonts w:ascii="Times New Roman"/>
                <w:sz w:val="21"/>
                <w:szCs w:val="21"/>
              </w:rPr>
              <w:t>双模沼气池</w:t>
            </w:r>
          </w:p>
        </w:tc>
        <w:tc>
          <w:tcPr>
            <w:tcW w:w="316" w:type="pct"/>
            <w:shd w:val="clear" w:color="auto" w:fill="auto"/>
            <w:vAlign w:val="center"/>
          </w:tcPr>
          <w:p w14:paraId="16E7315C">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shd w:val="clear" w:color="auto" w:fill="auto"/>
            <w:vAlign w:val="center"/>
          </w:tcPr>
          <w:p w14:paraId="3E5D5164">
            <w:pPr>
              <w:pStyle w:val="2"/>
              <w:spacing w:line="240" w:lineRule="auto"/>
              <w:ind w:firstLine="0" w:firstLineChars="0"/>
              <w:jc w:val="center"/>
              <w:rPr>
                <w:rFonts w:ascii="Times New Roman"/>
                <w:sz w:val="21"/>
                <w:szCs w:val="21"/>
              </w:rPr>
            </w:pPr>
            <w:r>
              <w:rPr>
                <w:rFonts w:ascii="Times New Roman"/>
                <w:sz w:val="21"/>
                <w:szCs w:val="21"/>
              </w:rPr>
              <w:t>ZL201210131633.7</w:t>
            </w:r>
          </w:p>
        </w:tc>
        <w:tc>
          <w:tcPr>
            <w:tcW w:w="557" w:type="pct"/>
            <w:shd w:val="clear" w:color="auto" w:fill="auto"/>
            <w:vAlign w:val="center"/>
          </w:tcPr>
          <w:p w14:paraId="1D08414C">
            <w:pPr>
              <w:pStyle w:val="2"/>
              <w:spacing w:line="240" w:lineRule="auto"/>
              <w:ind w:firstLine="0" w:firstLineChars="0"/>
              <w:jc w:val="center"/>
              <w:rPr>
                <w:rFonts w:ascii="Times New Roman"/>
                <w:sz w:val="21"/>
                <w:szCs w:val="21"/>
              </w:rPr>
            </w:pPr>
            <w:r>
              <w:rPr>
                <w:rFonts w:ascii="Times New Roman"/>
                <w:sz w:val="21"/>
                <w:szCs w:val="21"/>
              </w:rPr>
              <w:t>2016年01月27日</w:t>
            </w:r>
          </w:p>
        </w:tc>
        <w:tc>
          <w:tcPr>
            <w:tcW w:w="666" w:type="pct"/>
            <w:shd w:val="clear" w:color="auto" w:fill="auto"/>
            <w:vAlign w:val="center"/>
          </w:tcPr>
          <w:p w14:paraId="60BDBD86">
            <w:pPr>
              <w:pStyle w:val="2"/>
              <w:spacing w:line="240" w:lineRule="auto"/>
              <w:ind w:firstLine="0" w:firstLineChars="0"/>
              <w:jc w:val="center"/>
              <w:rPr>
                <w:rFonts w:ascii="Times New Roman"/>
                <w:sz w:val="21"/>
                <w:szCs w:val="21"/>
              </w:rPr>
            </w:pPr>
            <w:r>
              <w:rPr>
                <w:rFonts w:ascii="Times New Roman"/>
                <w:sz w:val="21"/>
                <w:szCs w:val="21"/>
              </w:rPr>
              <w:t>证书号第1937493号</w:t>
            </w:r>
          </w:p>
        </w:tc>
        <w:tc>
          <w:tcPr>
            <w:tcW w:w="526" w:type="pct"/>
            <w:shd w:val="clear" w:color="auto" w:fill="auto"/>
            <w:vAlign w:val="center"/>
          </w:tcPr>
          <w:p w14:paraId="6A1CB15E">
            <w:pPr>
              <w:pStyle w:val="2"/>
              <w:spacing w:line="240" w:lineRule="auto"/>
              <w:ind w:firstLine="0" w:firstLineChars="0"/>
              <w:jc w:val="center"/>
              <w:rPr>
                <w:rFonts w:ascii="Times New Roman"/>
                <w:sz w:val="21"/>
                <w:szCs w:val="21"/>
              </w:rPr>
            </w:pPr>
            <w:r>
              <w:rPr>
                <w:rFonts w:ascii="Times New Roman"/>
                <w:sz w:val="21"/>
                <w:szCs w:val="21"/>
              </w:rPr>
              <w:t>南阳师范学院</w:t>
            </w:r>
          </w:p>
        </w:tc>
        <w:tc>
          <w:tcPr>
            <w:tcW w:w="871" w:type="pct"/>
            <w:shd w:val="clear" w:color="auto" w:fill="auto"/>
            <w:vAlign w:val="center"/>
          </w:tcPr>
          <w:p w14:paraId="69CD4E5E">
            <w:pPr>
              <w:pStyle w:val="2"/>
              <w:spacing w:line="240" w:lineRule="auto"/>
              <w:ind w:firstLine="0" w:firstLineChars="0"/>
              <w:jc w:val="center"/>
              <w:rPr>
                <w:rFonts w:ascii="Times New Roman"/>
                <w:sz w:val="21"/>
                <w:szCs w:val="21"/>
              </w:rPr>
            </w:pPr>
            <w:r>
              <w:rPr>
                <w:rFonts w:ascii="Times New Roman"/>
                <w:sz w:val="21"/>
                <w:szCs w:val="21"/>
              </w:rPr>
              <w:t>李玉英</w:t>
            </w:r>
            <w:r>
              <w:rPr>
                <w:rFonts w:hint="eastAsia" w:ascii="Times New Roman"/>
                <w:sz w:val="21"/>
                <w:szCs w:val="21"/>
              </w:rPr>
              <w:t>,</w:t>
            </w:r>
            <w:r>
              <w:rPr>
                <w:rFonts w:ascii="Times New Roman"/>
                <w:sz w:val="21"/>
                <w:szCs w:val="21"/>
              </w:rPr>
              <w:t>董冰雪</w:t>
            </w:r>
            <w:r>
              <w:rPr>
                <w:rFonts w:hint="eastAsia" w:ascii="Times New Roman"/>
                <w:sz w:val="21"/>
                <w:szCs w:val="21"/>
              </w:rPr>
              <w:t>,</w:t>
            </w:r>
            <w:r>
              <w:rPr>
                <w:rFonts w:ascii="Times New Roman"/>
                <w:sz w:val="21"/>
                <w:szCs w:val="21"/>
              </w:rPr>
              <w:t>李晓明</w:t>
            </w:r>
            <w:r>
              <w:rPr>
                <w:rFonts w:hint="eastAsia" w:ascii="Times New Roman"/>
                <w:sz w:val="21"/>
                <w:szCs w:val="21"/>
              </w:rPr>
              <w:t>,</w:t>
            </w:r>
            <w:r>
              <w:rPr>
                <w:rFonts w:ascii="Times New Roman"/>
                <w:sz w:val="21"/>
                <w:szCs w:val="21"/>
              </w:rPr>
              <w:t>朱延峰</w:t>
            </w:r>
            <w:r>
              <w:rPr>
                <w:rFonts w:hint="eastAsia" w:ascii="Times New Roman"/>
                <w:sz w:val="21"/>
                <w:szCs w:val="21"/>
              </w:rPr>
              <w:t>,</w:t>
            </w:r>
            <w:r>
              <w:rPr>
                <w:rFonts w:ascii="Times New Roman"/>
                <w:sz w:val="21"/>
                <w:szCs w:val="21"/>
              </w:rPr>
              <w:t>王正德</w:t>
            </w:r>
            <w:r>
              <w:rPr>
                <w:rFonts w:hint="eastAsia" w:ascii="Times New Roman"/>
                <w:sz w:val="21"/>
                <w:szCs w:val="21"/>
              </w:rPr>
              <w:t>,</w:t>
            </w:r>
            <w:r>
              <w:rPr>
                <w:rFonts w:ascii="Times New Roman"/>
                <w:sz w:val="21"/>
                <w:szCs w:val="21"/>
              </w:rPr>
              <w:t>管珍珍</w:t>
            </w:r>
            <w:r>
              <w:rPr>
                <w:rFonts w:hint="eastAsia" w:ascii="Times New Roman"/>
                <w:sz w:val="21"/>
                <w:szCs w:val="21"/>
              </w:rPr>
              <w:t>,</w:t>
            </w:r>
            <w:r>
              <w:rPr>
                <w:rFonts w:ascii="Times New Roman"/>
                <w:sz w:val="21"/>
                <w:szCs w:val="21"/>
              </w:rPr>
              <w:t>惠丰立</w:t>
            </w:r>
            <w:r>
              <w:rPr>
                <w:rFonts w:hint="eastAsia" w:ascii="Times New Roman"/>
                <w:sz w:val="21"/>
                <w:szCs w:val="21"/>
              </w:rPr>
              <w:t>,</w:t>
            </w:r>
            <w:r>
              <w:rPr>
                <w:rFonts w:ascii="Times New Roman"/>
                <w:sz w:val="21"/>
                <w:szCs w:val="21"/>
              </w:rPr>
              <w:t>王伟</w:t>
            </w:r>
            <w:r>
              <w:rPr>
                <w:rFonts w:hint="eastAsia" w:ascii="Times New Roman"/>
                <w:sz w:val="21"/>
                <w:szCs w:val="21"/>
              </w:rPr>
              <w:t>,</w:t>
            </w:r>
            <w:r>
              <w:rPr>
                <w:rFonts w:ascii="Times New Roman"/>
                <w:sz w:val="21"/>
                <w:szCs w:val="21"/>
              </w:rPr>
              <w:t>潘浩，</w:t>
            </w:r>
          </w:p>
        </w:tc>
        <w:tc>
          <w:tcPr>
            <w:tcW w:w="476" w:type="pct"/>
            <w:shd w:val="clear" w:color="auto" w:fill="auto"/>
            <w:vAlign w:val="center"/>
          </w:tcPr>
          <w:p w14:paraId="04446995">
            <w:pPr>
              <w:pStyle w:val="2"/>
              <w:spacing w:line="240" w:lineRule="auto"/>
              <w:ind w:firstLine="0" w:firstLineChars="0"/>
              <w:jc w:val="center"/>
              <w:rPr>
                <w:rFonts w:ascii="Times New Roman"/>
                <w:sz w:val="21"/>
                <w:szCs w:val="21"/>
              </w:rPr>
            </w:pPr>
            <w:r>
              <w:rPr>
                <w:rFonts w:ascii="Times New Roman"/>
                <w:sz w:val="21"/>
                <w:szCs w:val="21"/>
              </w:rPr>
              <w:t>有效</w:t>
            </w:r>
          </w:p>
        </w:tc>
      </w:tr>
      <w:tr w14:paraId="275DE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475" w:type="pct"/>
            <w:vAlign w:val="center"/>
          </w:tcPr>
          <w:p w14:paraId="5C84C395">
            <w:pPr>
              <w:pStyle w:val="2"/>
              <w:spacing w:line="240" w:lineRule="auto"/>
              <w:ind w:firstLine="0" w:firstLineChars="0"/>
              <w:jc w:val="center"/>
              <w:rPr>
                <w:rFonts w:ascii="Times New Roman"/>
                <w:sz w:val="21"/>
                <w:szCs w:val="21"/>
              </w:rPr>
            </w:pPr>
            <w:r>
              <w:rPr>
                <w:rFonts w:ascii="Times New Roman"/>
                <w:sz w:val="21"/>
                <w:szCs w:val="21"/>
              </w:rPr>
              <w:t>发明专利</w:t>
            </w:r>
          </w:p>
        </w:tc>
        <w:tc>
          <w:tcPr>
            <w:tcW w:w="634" w:type="pct"/>
            <w:vAlign w:val="center"/>
          </w:tcPr>
          <w:p w14:paraId="6C5011DA">
            <w:pPr>
              <w:pStyle w:val="2"/>
              <w:spacing w:line="240" w:lineRule="auto"/>
              <w:ind w:firstLine="0" w:firstLineChars="0"/>
              <w:jc w:val="center"/>
              <w:rPr>
                <w:rFonts w:ascii="Times New Roman"/>
                <w:sz w:val="21"/>
                <w:szCs w:val="21"/>
              </w:rPr>
            </w:pPr>
            <w:r>
              <w:rPr>
                <w:rFonts w:hint="eastAsia" w:ascii="Times New Roman"/>
                <w:sz w:val="21"/>
                <w:szCs w:val="21"/>
              </w:rPr>
              <w:t>一种生态化低洼坑塘及其在农田径流和灌溉退水净化中的应用</w:t>
            </w:r>
          </w:p>
        </w:tc>
        <w:tc>
          <w:tcPr>
            <w:tcW w:w="316" w:type="pct"/>
            <w:shd w:val="clear" w:color="auto" w:fill="auto"/>
            <w:vAlign w:val="center"/>
          </w:tcPr>
          <w:p w14:paraId="56C9D985">
            <w:pPr>
              <w:pStyle w:val="2"/>
              <w:spacing w:line="240" w:lineRule="auto"/>
              <w:ind w:firstLine="0" w:firstLineChars="0"/>
              <w:jc w:val="center"/>
              <w:rPr>
                <w:rFonts w:ascii="Times New Roman"/>
                <w:sz w:val="21"/>
                <w:szCs w:val="21"/>
              </w:rPr>
            </w:pPr>
            <w:r>
              <w:rPr>
                <w:rFonts w:ascii="Times New Roman"/>
                <w:sz w:val="21"/>
                <w:szCs w:val="21"/>
              </w:rPr>
              <w:t>中国</w:t>
            </w:r>
          </w:p>
        </w:tc>
        <w:tc>
          <w:tcPr>
            <w:tcW w:w="475" w:type="pct"/>
            <w:shd w:val="clear" w:color="auto" w:fill="auto"/>
            <w:vAlign w:val="center"/>
          </w:tcPr>
          <w:p w14:paraId="18AAB0F0">
            <w:pPr>
              <w:pStyle w:val="2"/>
              <w:spacing w:line="240" w:lineRule="auto"/>
              <w:ind w:firstLine="0" w:firstLineChars="0"/>
              <w:jc w:val="center"/>
              <w:rPr>
                <w:rFonts w:ascii="Times New Roman"/>
                <w:sz w:val="21"/>
                <w:szCs w:val="21"/>
              </w:rPr>
            </w:pPr>
            <w:r>
              <w:rPr>
                <w:rFonts w:hint="eastAsia" w:ascii="Times New Roman"/>
                <w:sz w:val="21"/>
                <w:szCs w:val="21"/>
              </w:rPr>
              <w:t>ZL201911093890.4</w:t>
            </w:r>
          </w:p>
        </w:tc>
        <w:tc>
          <w:tcPr>
            <w:tcW w:w="557" w:type="pct"/>
            <w:shd w:val="clear" w:color="auto" w:fill="auto"/>
            <w:vAlign w:val="center"/>
          </w:tcPr>
          <w:p w14:paraId="6752B70F">
            <w:pPr>
              <w:pStyle w:val="2"/>
              <w:spacing w:line="240" w:lineRule="auto"/>
              <w:ind w:firstLine="0" w:firstLineChars="0"/>
              <w:jc w:val="center"/>
              <w:rPr>
                <w:rFonts w:ascii="Times New Roman"/>
                <w:sz w:val="21"/>
                <w:szCs w:val="21"/>
              </w:rPr>
            </w:pPr>
            <w:r>
              <w:rPr>
                <w:rFonts w:hint="eastAsia" w:ascii="Times New Roman"/>
                <w:sz w:val="21"/>
                <w:szCs w:val="21"/>
              </w:rPr>
              <w:t>2021</w:t>
            </w:r>
            <w:r>
              <w:rPr>
                <w:rFonts w:ascii="Times New Roman"/>
                <w:sz w:val="21"/>
                <w:szCs w:val="21"/>
              </w:rPr>
              <w:t>年0</w:t>
            </w:r>
            <w:r>
              <w:rPr>
                <w:rFonts w:hint="eastAsia" w:ascii="Times New Roman"/>
                <w:sz w:val="21"/>
                <w:szCs w:val="21"/>
              </w:rPr>
              <w:t>6</w:t>
            </w:r>
            <w:r>
              <w:rPr>
                <w:rFonts w:ascii="Times New Roman"/>
                <w:sz w:val="21"/>
                <w:szCs w:val="21"/>
              </w:rPr>
              <w:t>月</w:t>
            </w:r>
            <w:r>
              <w:rPr>
                <w:rFonts w:hint="eastAsia" w:ascii="Times New Roman"/>
                <w:sz w:val="21"/>
                <w:szCs w:val="21"/>
              </w:rPr>
              <w:t>08</w:t>
            </w:r>
            <w:r>
              <w:rPr>
                <w:rFonts w:ascii="Times New Roman"/>
                <w:sz w:val="21"/>
                <w:szCs w:val="21"/>
              </w:rPr>
              <w:t>日</w:t>
            </w:r>
          </w:p>
        </w:tc>
        <w:tc>
          <w:tcPr>
            <w:tcW w:w="666" w:type="pct"/>
            <w:shd w:val="clear" w:color="auto" w:fill="auto"/>
            <w:vAlign w:val="center"/>
          </w:tcPr>
          <w:p w14:paraId="6B45AC6A">
            <w:pPr>
              <w:pStyle w:val="2"/>
              <w:spacing w:line="240" w:lineRule="auto"/>
              <w:ind w:firstLine="0" w:firstLineChars="0"/>
              <w:jc w:val="center"/>
              <w:rPr>
                <w:rFonts w:ascii="Times New Roman"/>
                <w:sz w:val="21"/>
                <w:szCs w:val="21"/>
              </w:rPr>
            </w:pPr>
            <w:r>
              <w:rPr>
                <w:rFonts w:ascii="Times New Roman"/>
                <w:sz w:val="21"/>
                <w:szCs w:val="21"/>
              </w:rPr>
              <w:t>证书号第</w:t>
            </w:r>
            <w:r>
              <w:rPr>
                <w:rFonts w:hint="eastAsia" w:ascii="Times New Roman"/>
                <w:sz w:val="21"/>
                <w:szCs w:val="21"/>
              </w:rPr>
              <w:t>4469366</w:t>
            </w:r>
            <w:r>
              <w:rPr>
                <w:rFonts w:ascii="Times New Roman"/>
                <w:sz w:val="21"/>
                <w:szCs w:val="21"/>
              </w:rPr>
              <w:t>号</w:t>
            </w:r>
          </w:p>
        </w:tc>
        <w:tc>
          <w:tcPr>
            <w:tcW w:w="526" w:type="pct"/>
            <w:shd w:val="clear" w:color="auto" w:fill="auto"/>
            <w:vAlign w:val="center"/>
          </w:tcPr>
          <w:p w14:paraId="6AF442E9">
            <w:pPr>
              <w:pStyle w:val="2"/>
              <w:spacing w:line="240" w:lineRule="auto"/>
              <w:ind w:firstLine="0" w:firstLineChars="0"/>
              <w:jc w:val="center"/>
              <w:rPr>
                <w:rFonts w:ascii="Times New Roman"/>
                <w:sz w:val="21"/>
                <w:szCs w:val="21"/>
              </w:rPr>
            </w:pPr>
            <w:r>
              <w:rPr>
                <w:rFonts w:hint="eastAsia" w:ascii="Times New Roman"/>
                <w:sz w:val="21"/>
                <w:szCs w:val="21"/>
              </w:rPr>
              <w:t>长江水资源保护科学研究所</w:t>
            </w:r>
          </w:p>
        </w:tc>
        <w:tc>
          <w:tcPr>
            <w:tcW w:w="871" w:type="pct"/>
            <w:shd w:val="clear" w:color="auto" w:fill="auto"/>
            <w:vAlign w:val="center"/>
          </w:tcPr>
          <w:p w14:paraId="37B7CDC5">
            <w:pPr>
              <w:pStyle w:val="2"/>
              <w:spacing w:line="240" w:lineRule="auto"/>
              <w:ind w:firstLine="0" w:firstLineChars="0"/>
              <w:jc w:val="center"/>
              <w:rPr>
                <w:rFonts w:ascii="Times New Roman"/>
                <w:sz w:val="21"/>
                <w:szCs w:val="21"/>
              </w:rPr>
            </w:pPr>
            <w:r>
              <w:rPr>
                <w:rFonts w:hint="eastAsia" w:ascii="Times New Roman"/>
                <w:sz w:val="21"/>
                <w:szCs w:val="21"/>
              </w:rPr>
              <w:t>王超,辛小康,尹炜,贾海燕,雷俊山,杨芳,徐建锋</w:t>
            </w:r>
          </w:p>
        </w:tc>
        <w:tc>
          <w:tcPr>
            <w:tcW w:w="476" w:type="pct"/>
            <w:shd w:val="clear" w:color="auto" w:fill="auto"/>
            <w:vAlign w:val="center"/>
          </w:tcPr>
          <w:p w14:paraId="215DD26A">
            <w:pPr>
              <w:pStyle w:val="2"/>
              <w:spacing w:line="240" w:lineRule="auto"/>
              <w:ind w:firstLine="0" w:firstLineChars="0"/>
              <w:jc w:val="center"/>
              <w:rPr>
                <w:rFonts w:ascii="Times New Roman"/>
                <w:sz w:val="21"/>
                <w:szCs w:val="21"/>
              </w:rPr>
            </w:pPr>
            <w:r>
              <w:rPr>
                <w:rFonts w:ascii="Times New Roman"/>
                <w:sz w:val="21"/>
                <w:szCs w:val="21"/>
              </w:rPr>
              <w:t>有效</w:t>
            </w:r>
          </w:p>
        </w:tc>
      </w:tr>
    </w:tbl>
    <w:p w14:paraId="0E724471">
      <w:pPr>
        <w:keepNext w:val="0"/>
        <w:keepLines w:val="0"/>
        <w:widowControl/>
        <w:numPr>
          <w:ilvl w:val="0"/>
          <w:numId w:val="1"/>
        </w:numPr>
        <w:suppressLineNumbers w:val="0"/>
        <w:jc w:val="left"/>
        <w:rPr>
          <w:rFonts w:ascii="仿宋_GB2312" w:hAnsi="仿宋_GB2312" w:eastAsia="仿宋_GB2312" w:cs="仿宋_GB2312"/>
          <w:b/>
          <w:bCs/>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论文（专著）目录</w:t>
      </w:r>
    </w:p>
    <w:p w14:paraId="7D75F8C1">
      <w:pPr>
        <w:keepNext w:val="0"/>
        <w:keepLines w:val="0"/>
        <w:widowControl/>
        <w:suppressLineNumbers w:val="0"/>
        <w:spacing w:line="360" w:lineRule="auto"/>
        <w:ind w:left="0" w:leftChars="0" w:firstLine="357" w:firstLineChars="149"/>
        <w:jc w:val="left"/>
        <w:rPr>
          <w:rFonts w:ascii="仿宋_GB2312" w:hAnsi="仿宋_GB2312" w:eastAsia="仿宋_GB2312" w:cs="仿宋_GB2312"/>
          <w:b/>
          <w:bCs/>
          <w:color w:val="000000"/>
          <w:kern w:val="0"/>
          <w:sz w:val="31"/>
          <w:szCs w:val="31"/>
          <w:lang w:val="en-US" w:eastAsia="zh-CN" w:bidi="ar"/>
        </w:rPr>
      </w:pPr>
      <w:r>
        <w:rPr>
          <w:rFonts w:hint="eastAsia" w:ascii="宋体" w:hAnsi="宋体" w:eastAsia="宋体" w:cs="宋体"/>
          <w:color w:val="000000"/>
          <w:kern w:val="0"/>
          <w:sz w:val="24"/>
          <w:szCs w:val="24"/>
          <w:lang w:val="en-US" w:eastAsia="zh-CN" w:bidi="ar"/>
        </w:rPr>
        <w:t>本成果共68篇学术论文，代表性8篇论文如下：</w:t>
      </w:r>
    </w:p>
    <w:tbl>
      <w:tblPr>
        <w:tblStyle w:val="3"/>
        <w:tblW w:w="1543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5453"/>
        <w:gridCol w:w="992"/>
        <w:gridCol w:w="644"/>
        <w:gridCol w:w="916"/>
        <w:gridCol w:w="708"/>
        <w:gridCol w:w="1402"/>
        <w:gridCol w:w="1886"/>
        <w:gridCol w:w="715"/>
        <w:gridCol w:w="903"/>
        <w:gridCol w:w="639"/>
        <w:gridCol w:w="645"/>
      </w:tblGrid>
      <w:tr w14:paraId="21851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528" w:type="dxa"/>
            <w:vAlign w:val="center"/>
          </w:tcPr>
          <w:p w14:paraId="7384FC16">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序号</w:t>
            </w:r>
          </w:p>
        </w:tc>
        <w:tc>
          <w:tcPr>
            <w:tcW w:w="5453" w:type="dxa"/>
            <w:vAlign w:val="center"/>
          </w:tcPr>
          <w:p w14:paraId="4FC7CE01">
            <w:pPr>
              <w:pStyle w:val="2"/>
              <w:topLinePunct/>
              <w:adjustRightInd w:val="0"/>
              <w:spacing w:line="240" w:lineRule="auto"/>
              <w:ind w:firstLine="0" w:firstLineChars="0"/>
              <w:jc w:val="center"/>
              <w:outlineLvl w:val="1"/>
              <w:rPr>
                <w:rFonts w:ascii="Times New Roman"/>
                <w:b/>
                <w:sz w:val="21"/>
                <w:szCs w:val="28"/>
              </w:rPr>
            </w:pPr>
            <w:r>
              <w:rPr>
                <w:rFonts w:ascii="Times New Roman"/>
                <w:b/>
                <w:sz w:val="21"/>
                <w:szCs w:val="28"/>
              </w:rPr>
              <w:t>论文专著名称/</w:t>
            </w:r>
          </w:p>
          <w:p w14:paraId="3F36D980">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刊名/作者</w:t>
            </w:r>
          </w:p>
        </w:tc>
        <w:tc>
          <w:tcPr>
            <w:tcW w:w="992" w:type="dxa"/>
            <w:vAlign w:val="center"/>
          </w:tcPr>
          <w:p w14:paraId="3642D4DF">
            <w:pPr>
              <w:pStyle w:val="2"/>
              <w:topLinePunct/>
              <w:adjustRightInd w:val="0"/>
              <w:spacing w:line="240" w:lineRule="auto"/>
              <w:ind w:firstLine="0" w:firstLineChars="0"/>
              <w:jc w:val="center"/>
              <w:outlineLvl w:val="1"/>
              <w:rPr>
                <w:rFonts w:ascii="Times New Roman"/>
                <w:b/>
                <w:sz w:val="21"/>
                <w:szCs w:val="28"/>
              </w:rPr>
            </w:pPr>
            <w:r>
              <w:rPr>
                <w:rFonts w:ascii="Times New Roman"/>
                <w:b/>
                <w:sz w:val="21"/>
                <w:szCs w:val="28"/>
              </w:rPr>
              <w:t>年卷页码</w:t>
            </w:r>
          </w:p>
          <w:p w14:paraId="3CED52E4">
            <w:pPr>
              <w:pStyle w:val="2"/>
              <w:topLinePunct/>
              <w:adjustRightInd w:val="0"/>
              <w:spacing w:line="240" w:lineRule="auto"/>
              <w:ind w:firstLine="0" w:firstLineChars="0"/>
              <w:jc w:val="center"/>
              <w:outlineLvl w:val="1"/>
              <w:rPr>
                <w:rFonts w:ascii="Times New Roman"/>
                <w:sz w:val="21"/>
                <w:szCs w:val="28"/>
              </w:rPr>
            </w:pPr>
          </w:p>
        </w:tc>
        <w:tc>
          <w:tcPr>
            <w:tcW w:w="644" w:type="dxa"/>
            <w:vAlign w:val="center"/>
          </w:tcPr>
          <w:p w14:paraId="7791D389">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发表时间</w:t>
            </w:r>
          </w:p>
        </w:tc>
        <w:tc>
          <w:tcPr>
            <w:tcW w:w="916" w:type="dxa"/>
            <w:vAlign w:val="center"/>
          </w:tcPr>
          <w:p w14:paraId="306D1F63">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通讯作者</w:t>
            </w:r>
          </w:p>
        </w:tc>
        <w:tc>
          <w:tcPr>
            <w:tcW w:w="708" w:type="dxa"/>
            <w:vAlign w:val="center"/>
          </w:tcPr>
          <w:p w14:paraId="6559F31A">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第一作者</w:t>
            </w:r>
          </w:p>
        </w:tc>
        <w:tc>
          <w:tcPr>
            <w:tcW w:w="1402" w:type="dxa"/>
            <w:vAlign w:val="center"/>
          </w:tcPr>
          <w:p w14:paraId="46D019FE">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第一署名单位</w:t>
            </w:r>
          </w:p>
        </w:tc>
        <w:tc>
          <w:tcPr>
            <w:tcW w:w="1886" w:type="dxa"/>
            <w:vAlign w:val="center"/>
          </w:tcPr>
          <w:p w14:paraId="3881EE2E">
            <w:pPr>
              <w:pStyle w:val="2"/>
              <w:topLinePunct/>
              <w:adjustRightInd w:val="0"/>
              <w:spacing w:line="240" w:lineRule="auto"/>
              <w:ind w:firstLine="0" w:firstLineChars="0"/>
              <w:jc w:val="center"/>
              <w:outlineLvl w:val="1"/>
              <w:rPr>
                <w:rFonts w:ascii="Times New Roman"/>
                <w:b/>
                <w:sz w:val="21"/>
                <w:szCs w:val="28"/>
              </w:rPr>
            </w:pPr>
            <w:r>
              <w:rPr>
                <w:rFonts w:ascii="Times New Roman"/>
                <w:b/>
                <w:sz w:val="21"/>
                <w:szCs w:val="28"/>
              </w:rPr>
              <w:t>国内</w:t>
            </w:r>
          </w:p>
          <w:p w14:paraId="6B9B2A6F">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作者</w:t>
            </w:r>
          </w:p>
        </w:tc>
        <w:tc>
          <w:tcPr>
            <w:tcW w:w="715" w:type="dxa"/>
            <w:vAlign w:val="center"/>
          </w:tcPr>
          <w:p w14:paraId="3AB7C85B">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他引总次数</w:t>
            </w:r>
          </w:p>
        </w:tc>
        <w:tc>
          <w:tcPr>
            <w:tcW w:w="903" w:type="dxa"/>
            <w:vAlign w:val="center"/>
          </w:tcPr>
          <w:p w14:paraId="378E116B">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检索数据库</w:t>
            </w:r>
          </w:p>
        </w:tc>
        <w:tc>
          <w:tcPr>
            <w:tcW w:w="639" w:type="dxa"/>
            <w:vAlign w:val="center"/>
          </w:tcPr>
          <w:p w14:paraId="603EFEDA">
            <w:pPr>
              <w:pStyle w:val="2"/>
              <w:topLinePunct/>
              <w:adjustRightInd w:val="0"/>
              <w:spacing w:line="240" w:lineRule="auto"/>
              <w:ind w:firstLine="0" w:firstLineChars="0"/>
              <w:jc w:val="center"/>
              <w:outlineLvl w:val="1"/>
              <w:rPr>
                <w:rFonts w:ascii="Times New Roman"/>
                <w:b/>
                <w:sz w:val="21"/>
                <w:szCs w:val="28"/>
              </w:rPr>
            </w:pPr>
            <w:r>
              <w:rPr>
                <w:rFonts w:ascii="Times New Roman"/>
                <w:b/>
                <w:sz w:val="21"/>
                <w:szCs w:val="28"/>
              </w:rPr>
              <w:t>中科院JCR</w:t>
            </w:r>
          </w:p>
          <w:p w14:paraId="6BC3C7E3">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分区</w:t>
            </w:r>
          </w:p>
        </w:tc>
        <w:tc>
          <w:tcPr>
            <w:tcW w:w="645" w:type="dxa"/>
            <w:vAlign w:val="center"/>
          </w:tcPr>
          <w:p w14:paraId="50D82F5F">
            <w:pPr>
              <w:pStyle w:val="2"/>
              <w:topLinePunct/>
              <w:adjustRightInd w:val="0"/>
              <w:spacing w:line="240" w:lineRule="auto"/>
              <w:ind w:firstLine="0" w:firstLineChars="0"/>
              <w:jc w:val="center"/>
              <w:outlineLvl w:val="1"/>
              <w:rPr>
                <w:rFonts w:ascii="Times New Roman"/>
                <w:b/>
                <w:sz w:val="21"/>
                <w:szCs w:val="28"/>
              </w:rPr>
            </w:pPr>
            <w:r>
              <w:rPr>
                <w:rFonts w:ascii="Times New Roman"/>
                <w:b/>
                <w:sz w:val="21"/>
                <w:szCs w:val="28"/>
              </w:rPr>
              <w:t>核心</w:t>
            </w:r>
          </w:p>
          <w:p w14:paraId="109E3C89">
            <w:pPr>
              <w:pStyle w:val="2"/>
              <w:topLinePunct/>
              <w:adjustRightInd w:val="0"/>
              <w:spacing w:line="240" w:lineRule="auto"/>
              <w:ind w:firstLine="0" w:firstLineChars="0"/>
              <w:jc w:val="center"/>
              <w:outlineLvl w:val="1"/>
              <w:rPr>
                <w:rFonts w:ascii="Times New Roman"/>
                <w:sz w:val="21"/>
                <w:szCs w:val="28"/>
              </w:rPr>
            </w:pPr>
            <w:r>
              <w:rPr>
                <w:rFonts w:ascii="Times New Roman"/>
                <w:b/>
                <w:sz w:val="21"/>
                <w:szCs w:val="28"/>
              </w:rPr>
              <w:t>期刊</w:t>
            </w:r>
          </w:p>
        </w:tc>
      </w:tr>
      <w:tr w14:paraId="5D946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28" w:type="dxa"/>
            <w:vAlign w:val="center"/>
          </w:tcPr>
          <w:p w14:paraId="091A5A8D">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1</w:t>
            </w:r>
          </w:p>
        </w:tc>
        <w:tc>
          <w:tcPr>
            <w:tcW w:w="5453" w:type="dxa"/>
            <w:vAlign w:val="center"/>
          </w:tcPr>
          <w:p w14:paraId="53108E44">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Assessing the Ecosystem Health of Large Drinking-Water Reservoirs Based on the Phytoplankton Index of Biotic Integrity (P-IBI): A Case Study of Danjiangkou Reservoir</w:t>
            </w:r>
            <w:r>
              <w:rPr>
                <w:rFonts w:hint="eastAsia" w:ascii="Times New Roman"/>
                <w:sz w:val="21"/>
                <w:szCs w:val="28"/>
              </w:rPr>
              <w:t>/</w:t>
            </w:r>
            <w:r>
              <w:rPr>
                <w:rFonts w:ascii="Times New Roman"/>
                <w:sz w:val="21"/>
                <w:szCs w:val="28"/>
              </w:rPr>
              <w:t xml:space="preserve"> Sustainability</w:t>
            </w:r>
            <w:r>
              <w:rPr>
                <w:rFonts w:hint="eastAsia" w:ascii="Times New Roman"/>
                <w:sz w:val="21"/>
                <w:szCs w:val="28"/>
              </w:rPr>
              <w:t>/</w:t>
            </w:r>
            <w:r>
              <w:rPr>
                <w:rFonts w:ascii="Times New Roman"/>
                <w:sz w:val="21"/>
                <w:szCs w:val="28"/>
              </w:rPr>
              <w:t>Mingqing Qin, Panpan Fan, Yuying Li, Hongtian Wang, Wanping Wang, Han Liu, Beata Messyasz, Ryszard Goldyn, Bailian Li</w:t>
            </w:r>
          </w:p>
        </w:tc>
        <w:tc>
          <w:tcPr>
            <w:tcW w:w="992" w:type="dxa"/>
            <w:vAlign w:val="center"/>
          </w:tcPr>
          <w:p w14:paraId="3D2EA5A3">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2023, 15(6): 5282</w:t>
            </w:r>
          </w:p>
        </w:tc>
        <w:tc>
          <w:tcPr>
            <w:tcW w:w="644" w:type="dxa"/>
            <w:vAlign w:val="center"/>
          </w:tcPr>
          <w:p w14:paraId="41953D60">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2023</w:t>
            </w:r>
          </w:p>
        </w:tc>
        <w:tc>
          <w:tcPr>
            <w:tcW w:w="916" w:type="dxa"/>
            <w:vAlign w:val="center"/>
          </w:tcPr>
          <w:p w14:paraId="15605994">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Yuying Li</w:t>
            </w:r>
          </w:p>
        </w:tc>
        <w:tc>
          <w:tcPr>
            <w:tcW w:w="708" w:type="dxa"/>
            <w:vAlign w:val="center"/>
          </w:tcPr>
          <w:p w14:paraId="2C59441B">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Mingqing Qin</w:t>
            </w:r>
          </w:p>
        </w:tc>
        <w:tc>
          <w:tcPr>
            <w:tcW w:w="1402" w:type="dxa"/>
            <w:vAlign w:val="center"/>
          </w:tcPr>
          <w:p w14:paraId="77968244">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Nanyang Normal University</w:t>
            </w:r>
          </w:p>
        </w:tc>
        <w:tc>
          <w:tcPr>
            <w:tcW w:w="1886" w:type="dxa"/>
            <w:vAlign w:val="center"/>
          </w:tcPr>
          <w:p w14:paraId="64106F53">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Mingqing Qin,</w:t>
            </w:r>
            <w:r>
              <w:rPr>
                <w:rFonts w:hint="eastAsia" w:ascii="Times New Roman"/>
                <w:sz w:val="21"/>
                <w:szCs w:val="28"/>
              </w:rPr>
              <w:t xml:space="preserve"> </w:t>
            </w:r>
            <w:r>
              <w:rPr>
                <w:rFonts w:ascii="Times New Roman"/>
                <w:sz w:val="21"/>
                <w:szCs w:val="28"/>
              </w:rPr>
              <w:t>Panpan Fan,</w:t>
            </w:r>
            <w:r>
              <w:rPr>
                <w:rFonts w:hint="eastAsia" w:ascii="Times New Roman"/>
                <w:sz w:val="21"/>
                <w:szCs w:val="28"/>
              </w:rPr>
              <w:t xml:space="preserve"> </w:t>
            </w:r>
            <w:r>
              <w:rPr>
                <w:rFonts w:ascii="Times New Roman"/>
                <w:sz w:val="21"/>
                <w:szCs w:val="28"/>
              </w:rPr>
              <w:t>Yuying Li,</w:t>
            </w:r>
            <w:r>
              <w:rPr>
                <w:rFonts w:hint="eastAsia" w:ascii="Times New Roman"/>
                <w:sz w:val="21"/>
                <w:szCs w:val="28"/>
              </w:rPr>
              <w:t xml:space="preserve"> </w:t>
            </w:r>
            <w:r>
              <w:rPr>
                <w:rFonts w:ascii="Times New Roman"/>
                <w:sz w:val="21"/>
                <w:szCs w:val="28"/>
              </w:rPr>
              <w:t>Hongtian Wang,</w:t>
            </w:r>
            <w:r>
              <w:rPr>
                <w:rFonts w:hint="eastAsia" w:ascii="Times New Roman"/>
                <w:sz w:val="21"/>
                <w:szCs w:val="28"/>
              </w:rPr>
              <w:t xml:space="preserve"> </w:t>
            </w:r>
            <w:r>
              <w:rPr>
                <w:rFonts w:ascii="Times New Roman"/>
                <w:sz w:val="21"/>
                <w:szCs w:val="28"/>
              </w:rPr>
              <w:t>Wanping Wang,</w:t>
            </w:r>
            <w:r>
              <w:rPr>
                <w:rFonts w:hint="eastAsia" w:ascii="Times New Roman"/>
                <w:sz w:val="21"/>
                <w:szCs w:val="28"/>
              </w:rPr>
              <w:t xml:space="preserve"> </w:t>
            </w:r>
            <w:r>
              <w:rPr>
                <w:rFonts w:ascii="Times New Roman"/>
                <w:sz w:val="21"/>
                <w:szCs w:val="28"/>
              </w:rPr>
              <w:t>Han Liu</w:t>
            </w:r>
          </w:p>
        </w:tc>
        <w:tc>
          <w:tcPr>
            <w:tcW w:w="715" w:type="dxa"/>
            <w:vAlign w:val="center"/>
          </w:tcPr>
          <w:p w14:paraId="658BB079">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6</w:t>
            </w:r>
          </w:p>
        </w:tc>
        <w:tc>
          <w:tcPr>
            <w:tcW w:w="903" w:type="dxa"/>
            <w:vAlign w:val="center"/>
          </w:tcPr>
          <w:p w14:paraId="3AFDEC52">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Web of Science</w:t>
            </w:r>
          </w:p>
        </w:tc>
        <w:tc>
          <w:tcPr>
            <w:tcW w:w="639" w:type="dxa"/>
            <w:vAlign w:val="center"/>
          </w:tcPr>
          <w:p w14:paraId="3A5FE1E0">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3</w:t>
            </w:r>
            <w:r>
              <w:rPr>
                <w:rFonts w:ascii="Times New Roman"/>
                <w:b/>
                <w:sz w:val="21"/>
                <w:szCs w:val="28"/>
              </w:rPr>
              <w:t>区</w:t>
            </w:r>
          </w:p>
        </w:tc>
        <w:tc>
          <w:tcPr>
            <w:tcW w:w="645" w:type="dxa"/>
            <w:vAlign w:val="center"/>
          </w:tcPr>
          <w:p w14:paraId="0B693149">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S</w:t>
            </w:r>
            <w:r>
              <w:rPr>
                <w:rFonts w:ascii="Times New Roman"/>
                <w:sz w:val="21"/>
                <w:szCs w:val="28"/>
              </w:rPr>
              <w:t>CI</w:t>
            </w:r>
          </w:p>
        </w:tc>
      </w:tr>
      <w:tr w14:paraId="6853D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vAlign w:val="center"/>
          </w:tcPr>
          <w:p w14:paraId="2166C7D4">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2</w:t>
            </w:r>
          </w:p>
        </w:tc>
        <w:tc>
          <w:tcPr>
            <w:tcW w:w="5453" w:type="dxa"/>
            <w:vAlign w:val="center"/>
          </w:tcPr>
          <w:p w14:paraId="7F0CE535">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Cross-sectional-dependent microbial assembly and network stability: Bacteria sensitivity response was higher than eukaryotes and fungi in the Danjiangkou Reservoir</w:t>
            </w:r>
            <w:r>
              <w:rPr>
                <w:rFonts w:ascii="Times New Roman"/>
                <w:sz w:val="21"/>
                <w:szCs w:val="28"/>
              </w:rPr>
              <w:t xml:space="preserve">. </w:t>
            </w:r>
            <w:r>
              <w:rPr>
                <w:rFonts w:hint="eastAsia" w:ascii="Times New Roman"/>
                <w:sz w:val="21"/>
                <w:szCs w:val="28"/>
              </w:rPr>
              <w:t>Journal of Environmental Management/Wanping Wang, Rongxin Wang, Yuying Li, Yixuan Li, Pengcheng Zhang, Mingming Gao, Yuxuan Cao, Nicola Fohrer, Yixin Zhang, B. Larry Li</w:t>
            </w:r>
          </w:p>
        </w:tc>
        <w:tc>
          <w:tcPr>
            <w:tcW w:w="992" w:type="dxa"/>
            <w:vAlign w:val="center"/>
          </w:tcPr>
          <w:p w14:paraId="2CC21040">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2025, 379: 124851</w:t>
            </w:r>
          </w:p>
        </w:tc>
        <w:tc>
          <w:tcPr>
            <w:tcW w:w="644" w:type="dxa"/>
            <w:vAlign w:val="center"/>
          </w:tcPr>
          <w:p w14:paraId="2BF6339A">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w:t>
            </w:r>
            <w:r>
              <w:rPr>
                <w:rFonts w:ascii="Times New Roman"/>
                <w:sz w:val="21"/>
                <w:szCs w:val="28"/>
              </w:rPr>
              <w:t>02</w:t>
            </w:r>
            <w:r>
              <w:rPr>
                <w:rFonts w:hint="eastAsia" w:ascii="Times New Roman"/>
                <w:sz w:val="21"/>
                <w:szCs w:val="28"/>
              </w:rPr>
              <w:t>5</w:t>
            </w:r>
          </w:p>
        </w:tc>
        <w:tc>
          <w:tcPr>
            <w:tcW w:w="916" w:type="dxa"/>
            <w:vAlign w:val="center"/>
          </w:tcPr>
          <w:p w14:paraId="1F26784F">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Yuying Li</w:t>
            </w:r>
          </w:p>
        </w:tc>
        <w:tc>
          <w:tcPr>
            <w:tcW w:w="708" w:type="dxa"/>
            <w:vAlign w:val="center"/>
          </w:tcPr>
          <w:p w14:paraId="21E22E9D">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Wanping Wang</w:t>
            </w:r>
          </w:p>
        </w:tc>
        <w:tc>
          <w:tcPr>
            <w:tcW w:w="1402" w:type="dxa"/>
            <w:vAlign w:val="center"/>
          </w:tcPr>
          <w:p w14:paraId="7D23148C">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Nanyang Normal University</w:t>
            </w:r>
          </w:p>
        </w:tc>
        <w:tc>
          <w:tcPr>
            <w:tcW w:w="1886" w:type="dxa"/>
            <w:vAlign w:val="center"/>
          </w:tcPr>
          <w:p w14:paraId="45D8450E">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Wanping Wang, Rongxin Wang, Yuying Li, Yixuan Li, Pengcheng Zhang, Mingming Gao, Yuxuan Cao</w:t>
            </w:r>
          </w:p>
        </w:tc>
        <w:tc>
          <w:tcPr>
            <w:tcW w:w="715" w:type="dxa"/>
            <w:vAlign w:val="center"/>
          </w:tcPr>
          <w:p w14:paraId="14DE1037">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0</w:t>
            </w:r>
          </w:p>
        </w:tc>
        <w:tc>
          <w:tcPr>
            <w:tcW w:w="903" w:type="dxa"/>
            <w:vAlign w:val="center"/>
          </w:tcPr>
          <w:p w14:paraId="2620D790">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Web of Science</w:t>
            </w:r>
          </w:p>
        </w:tc>
        <w:tc>
          <w:tcPr>
            <w:tcW w:w="639" w:type="dxa"/>
            <w:vAlign w:val="center"/>
          </w:tcPr>
          <w:p w14:paraId="54FA7106">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w:t>
            </w:r>
            <w:r>
              <w:rPr>
                <w:rFonts w:ascii="Times New Roman"/>
                <w:b/>
                <w:sz w:val="21"/>
                <w:szCs w:val="28"/>
              </w:rPr>
              <w:t>区</w:t>
            </w:r>
            <w:r>
              <w:rPr>
                <w:rFonts w:hint="eastAsia" w:ascii="Times New Roman"/>
                <w:sz w:val="21"/>
                <w:szCs w:val="28"/>
              </w:rPr>
              <w:t>，TOP</w:t>
            </w:r>
          </w:p>
        </w:tc>
        <w:tc>
          <w:tcPr>
            <w:tcW w:w="645" w:type="dxa"/>
            <w:vAlign w:val="center"/>
          </w:tcPr>
          <w:p w14:paraId="26CED87C">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S</w:t>
            </w:r>
            <w:r>
              <w:rPr>
                <w:rFonts w:ascii="Times New Roman"/>
                <w:sz w:val="21"/>
                <w:szCs w:val="28"/>
              </w:rPr>
              <w:t>CI</w:t>
            </w:r>
            <w:r>
              <w:rPr>
                <w:rFonts w:hint="eastAsia" w:ascii="Times New Roman"/>
                <w:sz w:val="21"/>
                <w:szCs w:val="28"/>
              </w:rPr>
              <w:t>、EI</w:t>
            </w:r>
          </w:p>
        </w:tc>
      </w:tr>
      <w:tr w14:paraId="01983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vAlign w:val="center"/>
          </w:tcPr>
          <w:p w14:paraId="73608011">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3</w:t>
            </w:r>
          </w:p>
        </w:tc>
        <w:tc>
          <w:tcPr>
            <w:tcW w:w="5453" w:type="dxa"/>
            <w:vAlign w:val="center"/>
          </w:tcPr>
          <w:p w14:paraId="581E13B8">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Evaluation, prediction, and protection of water quality in Danjiangkou Reservoir, China</w:t>
            </w:r>
            <w:r>
              <w:rPr>
                <w:rFonts w:hint="eastAsia" w:ascii="Times New Roman"/>
                <w:sz w:val="21"/>
                <w:szCs w:val="28"/>
              </w:rPr>
              <w:t>/</w:t>
            </w:r>
            <w:r>
              <w:rPr>
                <w:rFonts w:ascii="Times New Roman"/>
                <w:sz w:val="21"/>
                <w:szCs w:val="28"/>
              </w:rPr>
              <w:t>Water Science and Engineering</w:t>
            </w:r>
            <w:r>
              <w:rPr>
                <w:rFonts w:hint="eastAsia" w:ascii="Times New Roman"/>
                <w:sz w:val="21"/>
                <w:szCs w:val="28"/>
              </w:rPr>
              <w:t>/</w:t>
            </w:r>
            <w:r>
              <w:rPr>
                <w:rFonts w:ascii="Times New Roman"/>
                <w:sz w:val="21"/>
                <w:szCs w:val="28"/>
              </w:rPr>
              <w:t xml:space="preserve"> Xiao-kang Xin, Ke-feng Li, Brian Finlayson, Wei Yin. </w:t>
            </w:r>
          </w:p>
        </w:tc>
        <w:tc>
          <w:tcPr>
            <w:tcW w:w="992" w:type="dxa"/>
            <w:vAlign w:val="center"/>
          </w:tcPr>
          <w:p w14:paraId="14E76A50">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2015, 8(1): 30-39</w:t>
            </w:r>
          </w:p>
        </w:tc>
        <w:tc>
          <w:tcPr>
            <w:tcW w:w="644" w:type="dxa"/>
            <w:vAlign w:val="center"/>
          </w:tcPr>
          <w:p w14:paraId="0CE64B31">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2015</w:t>
            </w:r>
          </w:p>
        </w:tc>
        <w:tc>
          <w:tcPr>
            <w:tcW w:w="916" w:type="dxa"/>
            <w:vAlign w:val="center"/>
          </w:tcPr>
          <w:p w14:paraId="79DF5F41">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Xiao-kang Xin</w:t>
            </w:r>
          </w:p>
        </w:tc>
        <w:tc>
          <w:tcPr>
            <w:tcW w:w="708" w:type="dxa"/>
            <w:vAlign w:val="center"/>
          </w:tcPr>
          <w:p w14:paraId="09563342">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Xiao-kang Xin</w:t>
            </w:r>
          </w:p>
        </w:tc>
        <w:tc>
          <w:tcPr>
            <w:tcW w:w="1402" w:type="dxa"/>
            <w:vAlign w:val="center"/>
          </w:tcPr>
          <w:p w14:paraId="4AF91B28">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Changjiang Water Resources Protection Institute, Changjiang Water Resources Commission</w:t>
            </w:r>
          </w:p>
        </w:tc>
        <w:tc>
          <w:tcPr>
            <w:tcW w:w="1886" w:type="dxa"/>
            <w:vAlign w:val="center"/>
          </w:tcPr>
          <w:p w14:paraId="51939F81">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Xiao-kang Xin, Ke-feng Li,</w:t>
            </w:r>
            <w:r>
              <w:rPr>
                <w:rFonts w:hint="eastAsia" w:ascii="Times New Roman"/>
                <w:sz w:val="21"/>
                <w:szCs w:val="28"/>
              </w:rPr>
              <w:t xml:space="preserve"> </w:t>
            </w:r>
            <w:r>
              <w:rPr>
                <w:rFonts w:ascii="Times New Roman"/>
                <w:sz w:val="21"/>
                <w:szCs w:val="28"/>
              </w:rPr>
              <w:t>Wei Yin</w:t>
            </w:r>
          </w:p>
        </w:tc>
        <w:tc>
          <w:tcPr>
            <w:tcW w:w="715" w:type="dxa"/>
            <w:vAlign w:val="center"/>
          </w:tcPr>
          <w:p w14:paraId="275AE6C4">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47</w:t>
            </w:r>
          </w:p>
        </w:tc>
        <w:tc>
          <w:tcPr>
            <w:tcW w:w="903" w:type="dxa"/>
            <w:vAlign w:val="center"/>
          </w:tcPr>
          <w:p w14:paraId="6553AAF1">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Web of Science</w:t>
            </w:r>
          </w:p>
        </w:tc>
        <w:tc>
          <w:tcPr>
            <w:tcW w:w="639" w:type="dxa"/>
            <w:vAlign w:val="center"/>
          </w:tcPr>
          <w:p w14:paraId="55D1D32A">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w:t>
            </w:r>
          </w:p>
        </w:tc>
        <w:tc>
          <w:tcPr>
            <w:tcW w:w="645" w:type="dxa"/>
            <w:vAlign w:val="center"/>
          </w:tcPr>
          <w:p w14:paraId="6D9ED682">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EI</w:t>
            </w:r>
          </w:p>
        </w:tc>
      </w:tr>
      <w:tr w14:paraId="56CC38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shd w:val="clear" w:color="auto" w:fill="auto"/>
            <w:vAlign w:val="center"/>
          </w:tcPr>
          <w:p w14:paraId="4813C061">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4</w:t>
            </w:r>
          </w:p>
        </w:tc>
        <w:tc>
          <w:tcPr>
            <w:tcW w:w="5453" w:type="dxa"/>
            <w:shd w:val="clear" w:color="auto" w:fill="auto"/>
            <w:vAlign w:val="center"/>
          </w:tcPr>
          <w:p w14:paraId="38C82C25">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Drivers of Spatiotemporal Eukaryot plankton distribution in a Trans-Basin Water Transfer Canal in China/Frontiers in Ecology and Evolution/</w:t>
            </w:r>
            <w:r>
              <w:t xml:space="preserve"> </w:t>
            </w:r>
            <w:r>
              <w:rPr>
                <w:rFonts w:ascii="Times New Roman"/>
                <w:sz w:val="21"/>
                <w:szCs w:val="28"/>
              </w:rPr>
              <w:t xml:space="preserve"> Yuying Li, Faisal Hayat Khan, Jiamin Wu, Yun Zhang, Yeqing Jiang, Xiaonuo Chen, Yinlei Yao, Yangdong Pan, and Xuemei Han.</w:t>
            </w:r>
          </w:p>
        </w:tc>
        <w:tc>
          <w:tcPr>
            <w:tcW w:w="992" w:type="dxa"/>
            <w:shd w:val="clear" w:color="auto" w:fill="auto"/>
            <w:vAlign w:val="center"/>
          </w:tcPr>
          <w:p w14:paraId="725263C0">
            <w:pPr>
              <w:pStyle w:val="2"/>
              <w:topLinePunct/>
              <w:adjustRightInd w:val="0"/>
              <w:spacing w:line="240" w:lineRule="auto"/>
              <w:ind w:firstLine="0" w:firstLineChars="0"/>
              <w:jc w:val="center"/>
              <w:outlineLvl w:val="1"/>
              <w:rPr>
                <w:rFonts w:ascii="Times New Roman"/>
                <w:sz w:val="21"/>
                <w:szCs w:val="28"/>
              </w:rPr>
            </w:pPr>
            <w:r>
              <w:rPr>
                <w:rFonts w:ascii="Times New Roman"/>
                <w:sz w:val="22"/>
              </w:rPr>
              <w:t>2022, 10, 899993</w:t>
            </w:r>
          </w:p>
        </w:tc>
        <w:tc>
          <w:tcPr>
            <w:tcW w:w="644" w:type="dxa"/>
            <w:shd w:val="clear" w:color="auto" w:fill="auto"/>
            <w:vAlign w:val="center"/>
          </w:tcPr>
          <w:p w14:paraId="5DC9B48F">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w:t>
            </w:r>
            <w:r>
              <w:rPr>
                <w:rFonts w:ascii="Times New Roman"/>
                <w:sz w:val="21"/>
                <w:szCs w:val="28"/>
              </w:rPr>
              <w:t>022</w:t>
            </w:r>
          </w:p>
        </w:tc>
        <w:tc>
          <w:tcPr>
            <w:tcW w:w="916" w:type="dxa"/>
            <w:shd w:val="clear" w:color="auto" w:fill="auto"/>
            <w:vAlign w:val="center"/>
          </w:tcPr>
          <w:p w14:paraId="1E20BCE0">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Yuying Li</w:t>
            </w:r>
          </w:p>
        </w:tc>
        <w:tc>
          <w:tcPr>
            <w:tcW w:w="708" w:type="dxa"/>
            <w:shd w:val="clear" w:color="auto" w:fill="auto"/>
            <w:vAlign w:val="center"/>
          </w:tcPr>
          <w:p w14:paraId="68FA9891">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Yuying Li</w:t>
            </w:r>
          </w:p>
        </w:tc>
        <w:tc>
          <w:tcPr>
            <w:tcW w:w="1402" w:type="dxa"/>
            <w:shd w:val="clear" w:color="auto" w:fill="auto"/>
            <w:vAlign w:val="center"/>
          </w:tcPr>
          <w:p w14:paraId="70BBDF8B">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Nanyang Normal University</w:t>
            </w:r>
          </w:p>
        </w:tc>
        <w:tc>
          <w:tcPr>
            <w:tcW w:w="1886" w:type="dxa"/>
            <w:shd w:val="clear" w:color="auto" w:fill="auto"/>
            <w:vAlign w:val="center"/>
          </w:tcPr>
          <w:p w14:paraId="727BD4C6">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Yuying Li,</w:t>
            </w:r>
            <w:r>
              <w:rPr>
                <w:rFonts w:hint="eastAsia" w:ascii="Times New Roman"/>
                <w:sz w:val="21"/>
                <w:szCs w:val="28"/>
              </w:rPr>
              <w:t xml:space="preserve"> </w:t>
            </w:r>
            <w:r>
              <w:rPr>
                <w:rFonts w:ascii="Times New Roman"/>
                <w:sz w:val="21"/>
                <w:szCs w:val="28"/>
              </w:rPr>
              <w:t>Jiamin Wu,</w:t>
            </w:r>
            <w:r>
              <w:rPr>
                <w:rFonts w:hint="eastAsia" w:ascii="Times New Roman"/>
                <w:sz w:val="21"/>
                <w:szCs w:val="28"/>
              </w:rPr>
              <w:t xml:space="preserve"> </w:t>
            </w:r>
            <w:r>
              <w:rPr>
                <w:rFonts w:ascii="Times New Roman"/>
                <w:sz w:val="21"/>
                <w:szCs w:val="28"/>
              </w:rPr>
              <w:t>Yun Zhang,</w:t>
            </w:r>
            <w:r>
              <w:rPr>
                <w:rFonts w:hint="eastAsia" w:ascii="Times New Roman"/>
                <w:sz w:val="21"/>
                <w:szCs w:val="28"/>
              </w:rPr>
              <w:t xml:space="preserve"> </w:t>
            </w:r>
            <w:r>
              <w:rPr>
                <w:rFonts w:ascii="Times New Roman"/>
                <w:sz w:val="21"/>
                <w:szCs w:val="28"/>
              </w:rPr>
              <w:t>Yeqing Jiang,</w:t>
            </w:r>
            <w:r>
              <w:rPr>
                <w:rFonts w:hint="eastAsia" w:ascii="Times New Roman"/>
                <w:sz w:val="21"/>
                <w:szCs w:val="28"/>
              </w:rPr>
              <w:t xml:space="preserve"> </w:t>
            </w:r>
            <w:r>
              <w:rPr>
                <w:rFonts w:ascii="Times New Roman"/>
                <w:sz w:val="21"/>
                <w:szCs w:val="28"/>
              </w:rPr>
              <w:t>Xiaonuo Chen,</w:t>
            </w:r>
            <w:r>
              <w:rPr>
                <w:rFonts w:hint="eastAsia" w:ascii="Times New Roman"/>
                <w:sz w:val="21"/>
                <w:szCs w:val="28"/>
              </w:rPr>
              <w:t xml:space="preserve"> </w:t>
            </w:r>
            <w:r>
              <w:rPr>
                <w:rFonts w:ascii="Times New Roman"/>
                <w:sz w:val="21"/>
                <w:szCs w:val="28"/>
              </w:rPr>
              <w:t>Yinlei</w:t>
            </w:r>
            <w:r>
              <w:rPr>
                <w:rFonts w:hint="eastAsia" w:ascii="Times New Roman"/>
                <w:sz w:val="21"/>
                <w:szCs w:val="28"/>
              </w:rPr>
              <w:t xml:space="preserve"> </w:t>
            </w:r>
            <w:r>
              <w:rPr>
                <w:rFonts w:ascii="Times New Roman"/>
                <w:sz w:val="21"/>
                <w:szCs w:val="28"/>
              </w:rPr>
              <w:t>Yao,</w:t>
            </w:r>
            <w:r>
              <w:rPr>
                <w:rFonts w:hint="eastAsia" w:ascii="Times New Roman"/>
                <w:sz w:val="21"/>
                <w:szCs w:val="28"/>
              </w:rPr>
              <w:t xml:space="preserve"> </w:t>
            </w:r>
            <w:r>
              <w:rPr>
                <w:rFonts w:ascii="Times New Roman"/>
                <w:sz w:val="21"/>
                <w:szCs w:val="28"/>
              </w:rPr>
              <w:t>Yangdong</w:t>
            </w:r>
            <w:r>
              <w:rPr>
                <w:rFonts w:hint="eastAsia" w:ascii="Times New Roman"/>
                <w:sz w:val="21"/>
                <w:szCs w:val="28"/>
              </w:rPr>
              <w:t xml:space="preserve"> </w:t>
            </w:r>
            <w:r>
              <w:rPr>
                <w:rFonts w:ascii="Times New Roman"/>
                <w:sz w:val="21"/>
                <w:szCs w:val="28"/>
              </w:rPr>
              <w:t>Pan,</w:t>
            </w:r>
            <w:r>
              <w:rPr>
                <w:rFonts w:hint="eastAsia" w:ascii="Times New Roman"/>
                <w:sz w:val="21"/>
                <w:szCs w:val="28"/>
              </w:rPr>
              <w:t xml:space="preserve"> </w:t>
            </w:r>
            <w:r>
              <w:rPr>
                <w:rFonts w:ascii="Times New Roman"/>
                <w:sz w:val="21"/>
                <w:szCs w:val="28"/>
              </w:rPr>
              <w:t>Xuemei Han</w:t>
            </w:r>
          </w:p>
        </w:tc>
        <w:tc>
          <w:tcPr>
            <w:tcW w:w="715" w:type="dxa"/>
            <w:shd w:val="clear" w:color="auto" w:fill="auto"/>
            <w:vAlign w:val="center"/>
          </w:tcPr>
          <w:p w14:paraId="139EA4BF">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5</w:t>
            </w:r>
          </w:p>
        </w:tc>
        <w:tc>
          <w:tcPr>
            <w:tcW w:w="903" w:type="dxa"/>
            <w:shd w:val="clear" w:color="auto" w:fill="auto"/>
            <w:vAlign w:val="center"/>
          </w:tcPr>
          <w:p w14:paraId="4822EDC1">
            <w:pPr>
              <w:pStyle w:val="2"/>
              <w:topLinePunct/>
              <w:adjustRightInd w:val="0"/>
              <w:spacing w:line="240" w:lineRule="auto"/>
              <w:ind w:firstLine="0" w:firstLineChars="0"/>
              <w:jc w:val="center"/>
              <w:outlineLvl w:val="1"/>
              <w:rPr>
                <w:rFonts w:ascii="Times New Roman"/>
                <w:sz w:val="21"/>
                <w:szCs w:val="28"/>
              </w:rPr>
            </w:pPr>
            <w:r>
              <w:rPr>
                <w:rFonts w:ascii="Times New Roman"/>
                <w:sz w:val="21"/>
                <w:szCs w:val="28"/>
              </w:rPr>
              <w:t>Web of Science</w:t>
            </w:r>
          </w:p>
        </w:tc>
        <w:tc>
          <w:tcPr>
            <w:tcW w:w="639" w:type="dxa"/>
            <w:shd w:val="clear" w:color="auto" w:fill="auto"/>
            <w:vAlign w:val="center"/>
          </w:tcPr>
          <w:p w14:paraId="7F07F20E">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w:t>
            </w:r>
            <w:r>
              <w:rPr>
                <w:rFonts w:ascii="Times New Roman"/>
                <w:b/>
                <w:sz w:val="21"/>
                <w:szCs w:val="28"/>
              </w:rPr>
              <w:t>区</w:t>
            </w:r>
          </w:p>
        </w:tc>
        <w:tc>
          <w:tcPr>
            <w:tcW w:w="645" w:type="dxa"/>
            <w:shd w:val="clear" w:color="auto" w:fill="auto"/>
            <w:vAlign w:val="center"/>
          </w:tcPr>
          <w:p w14:paraId="6EDE0755">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S</w:t>
            </w:r>
            <w:r>
              <w:rPr>
                <w:rFonts w:ascii="Times New Roman"/>
                <w:sz w:val="21"/>
                <w:szCs w:val="28"/>
              </w:rPr>
              <w:t>CI</w:t>
            </w:r>
          </w:p>
        </w:tc>
      </w:tr>
      <w:tr w14:paraId="4F9E1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shd w:val="clear" w:color="auto" w:fill="auto"/>
            <w:vAlign w:val="center"/>
          </w:tcPr>
          <w:p w14:paraId="73A5FA04">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5</w:t>
            </w:r>
          </w:p>
        </w:tc>
        <w:tc>
          <w:tcPr>
            <w:tcW w:w="5453" w:type="dxa"/>
            <w:shd w:val="clear" w:color="auto" w:fill="auto"/>
            <w:vAlign w:val="center"/>
          </w:tcPr>
          <w:p w14:paraId="417550C2">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南水北调中线工程调水前后丹江库区水质分析/湖南科技大学学报/施建伟,尹延震,王苗,邓李玲,黄进,陈海燕,杜宗明,张毅华,李玉英</w:t>
            </w:r>
          </w:p>
        </w:tc>
        <w:tc>
          <w:tcPr>
            <w:tcW w:w="992" w:type="dxa"/>
            <w:shd w:val="clear" w:color="auto" w:fill="auto"/>
            <w:vAlign w:val="center"/>
          </w:tcPr>
          <w:p w14:paraId="4CA7EC21">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2018, 33(2): 103-107</w:t>
            </w:r>
          </w:p>
        </w:tc>
        <w:tc>
          <w:tcPr>
            <w:tcW w:w="644" w:type="dxa"/>
            <w:shd w:val="clear" w:color="auto" w:fill="auto"/>
            <w:vAlign w:val="center"/>
          </w:tcPr>
          <w:p w14:paraId="611A9D08">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2018</w:t>
            </w:r>
          </w:p>
        </w:tc>
        <w:tc>
          <w:tcPr>
            <w:tcW w:w="916" w:type="dxa"/>
            <w:shd w:val="clear" w:color="auto" w:fill="auto"/>
            <w:vAlign w:val="center"/>
          </w:tcPr>
          <w:p w14:paraId="55071D16">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李玉英</w:t>
            </w:r>
          </w:p>
        </w:tc>
        <w:tc>
          <w:tcPr>
            <w:tcW w:w="708" w:type="dxa"/>
            <w:shd w:val="clear" w:color="auto" w:fill="auto"/>
            <w:vAlign w:val="center"/>
          </w:tcPr>
          <w:p w14:paraId="0CF3C563">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施建伟</w:t>
            </w:r>
          </w:p>
        </w:tc>
        <w:tc>
          <w:tcPr>
            <w:tcW w:w="1402" w:type="dxa"/>
            <w:shd w:val="clear" w:color="auto" w:fill="auto"/>
            <w:vAlign w:val="center"/>
          </w:tcPr>
          <w:p w14:paraId="7EE82C1F">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南阳市生态环境监测站</w:t>
            </w:r>
          </w:p>
        </w:tc>
        <w:tc>
          <w:tcPr>
            <w:tcW w:w="1886" w:type="dxa"/>
            <w:shd w:val="clear" w:color="auto" w:fill="auto"/>
            <w:vAlign w:val="center"/>
          </w:tcPr>
          <w:p w14:paraId="2BF19434">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施建伟,尹延震,王苗,邓李玲,黄进,陈海燕,杜宗明,张毅华,李玉英</w:t>
            </w:r>
          </w:p>
        </w:tc>
        <w:tc>
          <w:tcPr>
            <w:tcW w:w="715" w:type="dxa"/>
            <w:shd w:val="clear" w:color="auto" w:fill="auto"/>
            <w:vAlign w:val="center"/>
          </w:tcPr>
          <w:p w14:paraId="6DCF5AF1">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17</w:t>
            </w:r>
          </w:p>
        </w:tc>
        <w:tc>
          <w:tcPr>
            <w:tcW w:w="903" w:type="dxa"/>
            <w:shd w:val="clear" w:color="auto" w:fill="auto"/>
            <w:vAlign w:val="center"/>
          </w:tcPr>
          <w:p w14:paraId="46E0B767">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CNKI</w:t>
            </w:r>
          </w:p>
        </w:tc>
        <w:tc>
          <w:tcPr>
            <w:tcW w:w="639" w:type="dxa"/>
            <w:shd w:val="clear" w:color="auto" w:fill="auto"/>
            <w:vAlign w:val="center"/>
          </w:tcPr>
          <w:p w14:paraId="35E8BAF8">
            <w:pPr>
              <w:pStyle w:val="2"/>
              <w:topLinePunct/>
              <w:adjustRightInd w:val="0"/>
              <w:spacing w:line="240" w:lineRule="auto"/>
              <w:ind w:firstLine="0" w:firstLineChars="0"/>
              <w:jc w:val="center"/>
              <w:outlineLvl w:val="1"/>
              <w:rPr>
                <w:rFonts w:ascii="Times New Roman"/>
                <w:sz w:val="21"/>
                <w:szCs w:val="28"/>
              </w:rPr>
            </w:pPr>
          </w:p>
        </w:tc>
        <w:tc>
          <w:tcPr>
            <w:tcW w:w="645" w:type="dxa"/>
            <w:shd w:val="clear" w:color="auto" w:fill="auto"/>
            <w:vAlign w:val="center"/>
          </w:tcPr>
          <w:p w14:paraId="3C5979AF">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北大核心</w:t>
            </w:r>
          </w:p>
        </w:tc>
      </w:tr>
      <w:tr w14:paraId="2DE4E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shd w:val="clear" w:color="auto" w:fill="auto"/>
            <w:vAlign w:val="center"/>
          </w:tcPr>
          <w:p w14:paraId="7E7BC7BE">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6</w:t>
            </w:r>
          </w:p>
        </w:tc>
        <w:tc>
          <w:tcPr>
            <w:tcW w:w="5453" w:type="dxa"/>
            <w:shd w:val="clear" w:color="auto" w:fill="auto"/>
            <w:vAlign w:val="center"/>
          </w:tcPr>
          <w:p w14:paraId="6DAAC4D3">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数字孪生丹江口水质安全建设挑战与举措/中国水利</w:t>
            </w:r>
            <w:r>
              <w:rPr>
                <w:rFonts w:ascii="Times New Roman"/>
                <w:sz w:val="21"/>
                <w:szCs w:val="28"/>
              </w:rPr>
              <w:t>/</w:t>
            </w:r>
            <w:r>
              <w:rPr>
                <w:rFonts w:hint="eastAsia" w:ascii="Times New Roman"/>
                <w:sz w:val="21"/>
                <w:szCs w:val="28"/>
              </w:rPr>
              <w:t>林莉,李全宏,曹慧群,程靖华,靖争,李晓萌,赵科锋</w:t>
            </w:r>
          </w:p>
        </w:tc>
        <w:tc>
          <w:tcPr>
            <w:tcW w:w="992" w:type="dxa"/>
            <w:shd w:val="clear" w:color="auto" w:fill="auto"/>
            <w:vAlign w:val="center"/>
          </w:tcPr>
          <w:p w14:paraId="4B4DB5C8">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2023, /(11): 32-36</w:t>
            </w:r>
          </w:p>
        </w:tc>
        <w:tc>
          <w:tcPr>
            <w:tcW w:w="644" w:type="dxa"/>
            <w:shd w:val="clear" w:color="auto" w:fill="auto"/>
            <w:vAlign w:val="center"/>
          </w:tcPr>
          <w:p w14:paraId="7F439F7B">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2023</w:t>
            </w:r>
          </w:p>
        </w:tc>
        <w:tc>
          <w:tcPr>
            <w:tcW w:w="916" w:type="dxa"/>
            <w:shd w:val="clear" w:color="auto" w:fill="auto"/>
            <w:vAlign w:val="center"/>
          </w:tcPr>
          <w:p w14:paraId="604A2C1D">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林莉</w:t>
            </w:r>
          </w:p>
        </w:tc>
        <w:tc>
          <w:tcPr>
            <w:tcW w:w="708" w:type="dxa"/>
            <w:shd w:val="clear" w:color="auto" w:fill="auto"/>
            <w:vAlign w:val="center"/>
          </w:tcPr>
          <w:p w14:paraId="188B4D3F">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林莉</w:t>
            </w:r>
          </w:p>
        </w:tc>
        <w:tc>
          <w:tcPr>
            <w:tcW w:w="1402" w:type="dxa"/>
            <w:shd w:val="clear" w:color="auto" w:fill="auto"/>
            <w:vAlign w:val="center"/>
          </w:tcPr>
          <w:p w14:paraId="331F3544">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水利部长江水利委员会长江科学院</w:t>
            </w:r>
          </w:p>
        </w:tc>
        <w:tc>
          <w:tcPr>
            <w:tcW w:w="1886" w:type="dxa"/>
            <w:shd w:val="clear" w:color="auto" w:fill="auto"/>
            <w:vAlign w:val="center"/>
          </w:tcPr>
          <w:p w14:paraId="4F4B4134">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林莉,李全宏,曹慧群,程靖华,靖争,李晓萌,赵科锋</w:t>
            </w:r>
          </w:p>
        </w:tc>
        <w:tc>
          <w:tcPr>
            <w:tcW w:w="715" w:type="dxa"/>
            <w:shd w:val="clear" w:color="auto" w:fill="auto"/>
            <w:vAlign w:val="center"/>
          </w:tcPr>
          <w:p w14:paraId="15113705">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15</w:t>
            </w:r>
          </w:p>
        </w:tc>
        <w:tc>
          <w:tcPr>
            <w:tcW w:w="903" w:type="dxa"/>
            <w:shd w:val="clear" w:color="auto" w:fill="auto"/>
            <w:vAlign w:val="center"/>
          </w:tcPr>
          <w:p w14:paraId="50786719">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CNKI</w:t>
            </w:r>
          </w:p>
        </w:tc>
        <w:tc>
          <w:tcPr>
            <w:tcW w:w="639" w:type="dxa"/>
            <w:shd w:val="clear" w:color="auto" w:fill="auto"/>
            <w:vAlign w:val="center"/>
          </w:tcPr>
          <w:p w14:paraId="36181156">
            <w:pPr>
              <w:pStyle w:val="2"/>
              <w:topLinePunct/>
              <w:adjustRightInd w:val="0"/>
              <w:spacing w:line="240" w:lineRule="auto"/>
              <w:ind w:firstLine="0" w:firstLineChars="0"/>
              <w:jc w:val="center"/>
              <w:outlineLvl w:val="1"/>
              <w:rPr>
                <w:rFonts w:ascii="Times New Roman"/>
                <w:sz w:val="21"/>
                <w:szCs w:val="28"/>
              </w:rPr>
            </w:pPr>
          </w:p>
        </w:tc>
        <w:tc>
          <w:tcPr>
            <w:tcW w:w="645" w:type="dxa"/>
            <w:shd w:val="clear" w:color="auto" w:fill="auto"/>
            <w:vAlign w:val="center"/>
          </w:tcPr>
          <w:p w14:paraId="545DCF42">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w:t>
            </w:r>
          </w:p>
        </w:tc>
      </w:tr>
      <w:tr w14:paraId="6EA5B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shd w:val="clear" w:color="auto" w:fill="auto"/>
            <w:vAlign w:val="center"/>
          </w:tcPr>
          <w:p w14:paraId="4195C381">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7</w:t>
            </w:r>
          </w:p>
        </w:tc>
        <w:tc>
          <w:tcPr>
            <w:tcW w:w="5453" w:type="dxa"/>
            <w:shd w:val="clear" w:color="auto" w:fill="auto"/>
            <w:vAlign w:val="center"/>
          </w:tcPr>
          <w:p w14:paraId="297A0D6C">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南水北调中线</w:t>
            </w:r>
            <w:r>
              <w:rPr>
                <w:rFonts w:hint="eastAsia" w:ascii="Times New Roman"/>
                <w:sz w:val="21"/>
                <w:szCs w:val="28"/>
                <w:lang w:eastAsia="zh-CN"/>
              </w:rPr>
              <w:t>水源地</w:t>
            </w:r>
            <w:r>
              <w:rPr>
                <w:rFonts w:hint="eastAsia" w:ascii="Times New Roman"/>
                <w:sz w:val="21"/>
                <w:szCs w:val="28"/>
              </w:rPr>
              <w:t>富营养化研究/中国农业大学学报/李玉英,高宛莉,李家峰,王庆林,梁子安,胡兰群,程序</w:t>
            </w:r>
          </w:p>
        </w:tc>
        <w:tc>
          <w:tcPr>
            <w:tcW w:w="992" w:type="dxa"/>
            <w:shd w:val="clear" w:color="auto" w:fill="auto"/>
            <w:vAlign w:val="center"/>
          </w:tcPr>
          <w:p w14:paraId="4A61AEBE">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2007, 12(5): 41-47</w:t>
            </w:r>
          </w:p>
        </w:tc>
        <w:tc>
          <w:tcPr>
            <w:tcW w:w="644" w:type="dxa"/>
            <w:shd w:val="clear" w:color="auto" w:fill="auto"/>
            <w:vAlign w:val="center"/>
          </w:tcPr>
          <w:p w14:paraId="207985F1">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2007</w:t>
            </w:r>
          </w:p>
        </w:tc>
        <w:tc>
          <w:tcPr>
            <w:tcW w:w="916" w:type="dxa"/>
            <w:shd w:val="clear" w:color="auto" w:fill="auto"/>
            <w:vAlign w:val="center"/>
          </w:tcPr>
          <w:p w14:paraId="71143CFF">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程序</w:t>
            </w:r>
          </w:p>
        </w:tc>
        <w:tc>
          <w:tcPr>
            <w:tcW w:w="708" w:type="dxa"/>
            <w:shd w:val="clear" w:color="auto" w:fill="auto"/>
            <w:vAlign w:val="center"/>
          </w:tcPr>
          <w:p w14:paraId="307509A9">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李玉英</w:t>
            </w:r>
          </w:p>
        </w:tc>
        <w:tc>
          <w:tcPr>
            <w:tcW w:w="1402" w:type="dxa"/>
            <w:shd w:val="clear" w:color="auto" w:fill="auto"/>
            <w:vAlign w:val="center"/>
          </w:tcPr>
          <w:p w14:paraId="15005829">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南阳师范学院</w:t>
            </w:r>
          </w:p>
        </w:tc>
        <w:tc>
          <w:tcPr>
            <w:tcW w:w="1886" w:type="dxa"/>
            <w:shd w:val="clear" w:color="auto" w:fill="auto"/>
            <w:vAlign w:val="center"/>
          </w:tcPr>
          <w:p w14:paraId="4942E679">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李玉英,高宛莉,李家峰,王庆林,梁子安,胡兰群,程序</w:t>
            </w:r>
          </w:p>
        </w:tc>
        <w:tc>
          <w:tcPr>
            <w:tcW w:w="715" w:type="dxa"/>
            <w:shd w:val="clear" w:color="auto" w:fill="auto"/>
            <w:vAlign w:val="center"/>
          </w:tcPr>
          <w:p w14:paraId="26909809">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21</w:t>
            </w:r>
          </w:p>
        </w:tc>
        <w:tc>
          <w:tcPr>
            <w:tcW w:w="903" w:type="dxa"/>
            <w:shd w:val="clear" w:color="auto" w:fill="auto"/>
            <w:vAlign w:val="center"/>
          </w:tcPr>
          <w:p w14:paraId="14255036">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CNKI</w:t>
            </w:r>
          </w:p>
        </w:tc>
        <w:tc>
          <w:tcPr>
            <w:tcW w:w="639" w:type="dxa"/>
            <w:shd w:val="clear" w:color="auto" w:fill="auto"/>
            <w:vAlign w:val="center"/>
          </w:tcPr>
          <w:p w14:paraId="7682F145">
            <w:pPr>
              <w:pStyle w:val="2"/>
              <w:topLinePunct/>
              <w:adjustRightInd w:val="0"/>
              <w:spacing w:line="240" w:lineRule="auto"/>
              <w:ind w:firstLine="0" w:firstLineChars="0"/>
              <w:jc w:val="center"/>
              <w:outlineLvl w:val="1"/>
              <w:rPr>
                <w:rFonts w:ascii="Times New Roman"/>
                <w:sz w:val="21"/>
                <w:szCs w:val="28"/>
              </w:rPr>
            </w:pPr>
          </w:p>
        </w:tc>
        <w:tc>
          <w:tcPr>
            <w:tcW w:w="645" w:type="dxa"/>
            <w:shd w:val="clear" w:color="auto" w:fill="auto"/>
            <w:vAlign w:val="center"/>
          </w:tcPr>
          <w:p w14:paraId="186ED31D">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北大核心</w:t>
            </w:r>
          </w:p>
        </w:tc>
      </w:tr>
      <w:tr w14:paraId="34B5C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28" w:type="dxa"/>
            <w:vAlign w:val="center"/>
          </w:tcPr>
          <w:p w14:paraId="66F0BED4">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8</w:t>
            </w:r>
          </w:p>
        </w:tc>
        <w:tc>
          <w:tcPr>
            <w:tcW w:w="5453" w:type="dxa"/>
            <w:vAlign w:val="center"/>
          </w:tcPr>
          <w:p w14:paraId="3CD5AE72">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丹江口库区库滨带植被土壤细菌群落多样性及 PICRUSt 功能预测分析/环境科学/孙峰,田伟,张菲,陈彦,任学敏,庞发虎,李玉英,姚伦广,陈兆进</w:t>
            </w:r>
          </w:p>
        </w:tc>
        <w:tc>
          <w:tcPr>
            <w:tcW w:w="992" w:type="dxa"/>
            <w:vAlign w:val="center"/>
          </w:tcPr>
          <w:p w14:paraId="6C9226AD">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2019, 40(1): 421-429</w:t>
            </w:r>
          </w:p>
        </w:tc>
        <w:tc>
          <w:tcPr>
            <w:tcW w:w="644" w:type="dxa"/>
            <w:vAlign w:val="center"/>
          </w:tcPr>
          <w:p w14:paraId="3DE29DD4">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2019</w:t>
            </w:r>
          </w:p>
        </w:tc>
        <w:tc>
          <w:tcPr>
            <w:tcW w:w="916" w:type="dxa"/>
            <w:vAlign w:val="center"/>
          </w:tcPr>
          <w:p w14:paraId="39CDA5E8">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陈兆进</w:t>
            </w:r>
          </w:p>
        </w:tc>
        <w:tc>
          <w:tcPr>
            <w:tcW w:w="708" w:type="dxa"/>
            <w:vAlign w:val="center"/>
          </w:tcPr>
          <w:p w14:paraId="21629198">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孙峰</w:t>
            </w:r>
          </w:p>
        </w:tc>
        <w:tc>
          <w:tcPr>
            <w:tcW w:w="1402" w:type="dxa"/>
            <w:vAlign w:val="center"/>
          </w:tcPr>
          <w:p w14:paraId="5D7845AA">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南阳师范学院</w:t>
            </w:r>
          </w:p>
        </w:tc>
        <w:tc>
          <w:tcPr>
            <w:tcW w:w="1886" w:type="dxa"/>
            <w:vAlign w:val="center"/>
          </w:tcPr>
          <w:p w14:paraId="6A15759A">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孙峰,田伟,张菲,陈彦,任学敏,庞发虎,李玉英,姚伦广,陈兆进</w:t>
            </w:r>
          </w:p>
        </w:tc>
        <w:tc>
          <w:tcPr>
            <w:tcW w:w="715" w:type="dxa"/>
            <w:vAlign w:val="center"/>
          </w:tcPr>
          <w:p w14:paraId="544D95E5">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70</w:t>
            </w:r>
          </w:p>
        </w:tc>
        <w:tc>
          <w:tcPr>
            <w:tcW w:w="903" w:type="dxa"/>
            <w:vAlign w:val="center"/>
          </w:tcPr>
          <w:p w14:paraId="3F7C632F">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CNKI</w:t>
            </w:r>
          </w:p>
        </w:tc>
        <w:tc>
          <w:tcPr>
            <w:tcW w:w="639" w:type="dxa"/>
            <w:vAlign w:val="center"/>
          </w:tcPr>
          <w:p w14:paraId="21F5D89E">
            <w:pPr>
              <w:pStyle w:val="2"/>
              <w:topLinePunct/>
              <w:adjustRightInd w:val="0"/>
              <w:spacing w:line="240" w:lineRule="auto"/>
              <w:ind w:firstLine="0" w:firstLineChars="0"/>
              <w:jc w:val="center"/>
              <w:outlineLvl w:val="1"/>
              <w:rPr>
                <w:rFonts w:ascii="Times New Roman"/>
                <w:sz w:val="21"/>
                <w:szCs w:val="28"/>
              </w:rPr>
            </w:pPr>
          </w:p>
        </w:tc>
        <w:tc>
          <w:tcPr>
            <w:tcW w:w="645" w:type="dxa"/>
            <w:vAlign w:val="center"/>
          </w:tcPr>
          <w:p w14:paraId="6F83F75E">
            <w:pPr>
              <w:pStyle w:val="2"/>
              <w:topLinePunct/>
              <w:adjustRightInd w:val="0"/>
              <w:spacing w:line="240" w:lineRule="auto"/>
              <w:ind w:firstLine="0" w:firstLineChars="0"/>
              <w:jc w:val="center"/>
              <w:outlineLvl w:val="1"/>
              <w:rPr>
                <w:rFonts w:ascii="Times New Roman"/>
                <w:sz w:val="21"/>
                <w:szCs w:val="28"/>
              </w:rPr>
            </w:pPr>
            <w:r>
              <w:rPr>
                <w:rFonts w:hint="eastAsia" w:ascii="Times New Roman"/>
                <w:sz w:val="21"/>
                <w:szCs w:val="28"/>
              </w:rPr>
              <w:t>北大核心</w:t>
            </w:r>
          </w:p>
        </w:tc>
      </w:tr>
    </w:tbl>
    <w:p w14:paraId="5FBACD70">
      <w:pPr>
        <w:keepNext w:val="0"/>
        <w:keepLines w:val="0"/>
        <w:widowControl/>
        <w:suppressLineNumbers w:val="0"/>
        <w:spacing w:line="360" w:lineRule="auto"/>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（四）主要完成人和主要完成单位</w:t>
      </w:r>
    </w:p>
    <w:p w14:paraId="13389530">
      <w:pPr>
        <w:keepNext w:val="0"/>
        <w:keepLines w:val="0"/>
        <w:widowControl/>
        <w:suppressLineNumbers w:val="0"/>
        <w:spacing w:line="360" w:lineRule="auto"/>
        <w:ind w:left="0" w:leftChars="0" w:firstLine="359" w:firstLineChars="149"/>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1.主要完成人：</w:t>
      </w:r>
      <w:r>
        <w:rPr>
          <w:rFonts w:hint="eastAsia" w:ascii="宋体" w:hAnsi="宋体" w:eastAsia="宋体" w:cs="宋体"/>
          <w:color w:val="000000"/>
          <w:kern w:val="0"/>
          <w:sz w:val="24"/>
          <w:szCs w:val="24"/>
          <w:lang w:val="en-US" w:eastAsia="zh-CN" w:bidi="ar"/>
        </w:rPr>
        <w:t>李玉英，辛小康，李全宏，徐梦珍，施建伟，孙卫玲，陈兆进，任学敏，白凤朋，王宗华，王超，凡盼盼，韩品磊，陈海燕，刘韩</w:t>
      </w:r>
    </w:p>
    <w:p w14:paraId="2D2AF7EC">
      <w:pPr>
        <w:keepNext w:val="0"/>
        <w:keepLines w:val="0"/>
        <w:widowControl/>
        <w:suppressLineNumbers w:val="0"/>
        <w:spacing w:line="360" w:lineRule="auto"/>
        <w:ind w:left="0" w:leftChars="0" w:firstLine="359" w:firstLineChars="149"/>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2.主要完成单位：</w:t>
      </w:r>
      <w:r>
        <w:rPr>
          <w:rFonts w:hint="eastAsia" w:ascii="宋体" w:hAnsi="宋体" w:eastAsia="宋体" w:cs="宋体"/>
          <w:color w:val="000000"/>
          <w:kern w:val="0"/>
          <w:sz w:val="24"/>
          <w:szCs w:val="24"/>
          <w:lang w:val="en-US" w:eastAsia="zh-CN" w:bidi="ar"/>
        </w:rPr>
        <w:t>南阳师范学院，长江水资源保护科学研究所，南水北调中线水源有限责任公司，清华大学，北京大学，中国南水北调集团中线有限公司渠首分公司，河南省南水北调渠首生态环境监测应急中心，河南省南阳生态环境监测中心，华北水利水电大学</w:t>
      </w:r>
    </w:p>
    <w:p w14:paraId="12F69156">
      <w:pPr>
        <w:keepNext w:val="0"/>
        <w:keepLines w:val="0"/>
        <w:widowControl/>
        <w:suppressLineNumbers w:val="0"/>
        <w:spacing w:line="360" w:lineRule="auto"/>
        <w:jc w:val="left"/>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（五）具体计划、基金的名称和编号</w:t>
      </w:r>
    </w:p>
    <w:p w14:paraId="5E95B666">
      <w:pPr>
        <w:keepNext w:val="0"/>
        <w:keepLines w:val="0"/>
        <w:widowControl/>
        <w:suppressLineNumbers w:val="0"/>
        <w:spacing w:line="360" w:lineRule="auto"/>
        <w:ind w:left="0" w:leftChars="0" w:firstLine="357" w:firstLineChars="14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 国家自然科学基金面上项目：动态调水模式下生态系统重建过程中浮游藻类群落演替及其响应机制—以丹江口水库为例（51879130）；</w:t>
      </w:r>
    </w:p>
    <w:p w14:paraId="37463864">
      <w:pPr>
        <w:keepNext w:val="0"/>
        <w:keepLines w:val="0"/>
        <w:widowControl/>
        <w:suppressLineNumbers w:val="0"/>
        <w:spacing w:line="360" w:lineRule="auto"/>
        <w:ind w:left="0" w:leftChars="0" w:firstLine="357" w:firstLineChars="14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 河南省科技攻关计划项目：南水北调中线水源地生态脆弱区生态修复关键技术集成研究及示范（142102310210）；</w:t>
      </w:r>
    </w:p>
    <w:p w14:paraId="11AC1075">
      <w:pPr>
        <w:keepNext w:val="0"/>
        <w:keepLines w:val="0"/>
        <w:widowControl/>
        <w:suppressLineNumbers w:val="0"/>
        <w:spacing w:line="360" w:lineRule="auto"/>
        <w:ind w:left="0" w:leftChars="0" w:firstLine="357" w:firstLineChars="14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 河南省科技攻关计划项目：南水北调中线水源地流域总氮TMDL计划及示范工程（182102311021）；</w:t>
      </w:r>
    </w:p>
    <w:p w14:paraId="7D776A8C">
      <w:pPr>
        <w:keepNext w:val="0"/>
        <w:keepLines w:val="0"/>
        <w:widowControl/>
        <w:suppressLineNumbers w:val="0"/>
        <w:spacing w:line="360" w:lineRule="auto"/>
        <w:ind w:left="0" w:leftChars="0" w:firstLine="357" w:firstLineChars="14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 水利部数字孪生流域建设先行先试项目：数字孪生丹江口建设先行先试项目（ZSY/YG-JA（2022）011）。</w:t>
      </w:r>
    </w:p>
    <w:p w14:paraId="7BBEB185">
      <w:bookmarkStart w:id="1" w:name="_GoBack"/>
      <w:bookmarkEnd w:id="1"/>
    </w:p>
    <w:sectPr>
      <w:pgSz w:w="16838" w:h="11906" w:orient="landscape"/>
      <w:pgMar w:top="760" w:right="1440" w:bottom="94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35F1E"/>
    <w:multiLevelType w:val="singleLevel"/>
    <w:tmpl w:val="09235F1E"/>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8052D"/>
    <w:rsid w:val="7F7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2025-05-19T09:29:00Z</dcterms:created>
  <dc:creator>Anita胖乎乎圆滚滚୨୧</dc:creator>
  <cp:lastModifiedBy>Anita胖乎乎圆滚滚୨୧</cp:lastModifiedBy>
  <dcterms:modified xsi:type="dcterms:W3CDTF">2025-05-19T09:29:47Z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C86E3195B4B44A7D952D4B15DED050AC_11</vt:lpwstr>
  </property>
  <property fmtid="{D5CDD505-2E9C-101B-9397-08002B2CF9AE}" pid="4" name="KSOTemplateDocerSaveRecord">
    <vt:lpwstr>eyJoZGlkIjoiNjNiYjIzMzUxNzVhZDZlODFhMDczYjM3MjdhODlkZTUiLCJ1c2VySWQiOiI1MTM5NTIyMTcifQ==</vt:lpwstr>
  </property>
</Properties>
</file>